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C6A14" w14:textId="77777777" w:rsidR="00F6794A" w:rsidRPr="00124E0A" w:rsidRDefault="00885B36" w:rsidP="00885B36">
      <w:pPr>
        <w:jc w:val="center"/>
      </w:pPr>
      <w:bookmarkStart w:id="0" w:name="_GoBack"/>
      <w:bookmarkEnd w:id="0"/>
      <w:r w:rsidRPr="006B29C4">
        <w:rPr>
          <w:noProof/>
          <w:lang w:val="el-GR" w:eastAsia="el-GR"/>
        </w:rPr>
        <w:drawing>
          <wp:inline distT="0" distB="0" distL="0" distR="0" wp14:anchorId="49BBE259" wp14:editId="47E73B86">
            <wp:extent cx="2486025" cy="2235032"/>
            <wp:effectExtent l="0" t="0" r="0" b="0"/>
            <wp:docPr id="4" name="Immagine 4" descr="C:\Users\Smartworking\Documents\G7 2024\LOGO G7\Selezione_logo_G7Italia2024\Compatto(principale)\positivo\G7Italia2024_compatto_pos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rtworking\Documents\G7 2024\LOGO G7\Selezione_logo_G7Italia2024\Compatto(principale)\positivo\G7Italia2024_compatto_pos_colo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4469" cy="2242624"/>
                    </a:xfrm>
                    <a:prstGeom prst="rect">
                      <a:avLst/>
                    </a:prstGeom>
                    <a:noFill/>
                    <a:ln>
                      <a:noFill/>
                    </a:ln>
                  </pic:spPr>
                </pic:pic>
              </a:graphicData>
            </a:graphic>
          </wp:inline>
        </w:drawing>
      </w:r>
    </w:p>
    <w:p w14:paraId="0E0E3F89" w14:textId="77777777" w:rsidR="00B5192A" w:rsidRPr="00124E0A" w:rsidRDefault="00B5192A" w:rsidP="00885B36">
      <w:pPr>
        <w:jc w:val="center"/>
      </w:pPr>
    </w:p>
    <w:p w14:paraId="53A83311" w14:textId="77777777" w:rsidR="005A46BD" w:rsidRPr="00A2143F" w:rsidRDefault="005A46BD" w:rsidP="006B29C4">
      <w:pPr>
        <w:jc w:val="center"/>
      </w:pPr>
    </w:p>
    <w:p w14:paraId="76BBE8A1" w14:textId="77777777" w:rsidR="005A46BD" w:rsidRPr="00A2143F" w:rsidRDefault="005A46BD" w:rsidP="0024266B"/>
    <w:p w14:paraId="21D85BBB" w14:textId="77777777" w:rsidR="005A46BD" w:rsidRPr="00A2143F" w:rsidRDefault="005A46BD" w:rsidP="006B29C4">
      <w:pPr>
        <w:pStyle w:val="a7"/>
        <w:jc w:val="center"/>
      </w:pPr>
    </w:p>
    <w:p w14:paraId="0443D680" w14:textId="77777777" w:rsidR="00266026" w:rsidRDefault="00266026" w:rsidP="0024266B"/>
    <w:p w14:paraId="39889D81" w14:textId="77777777" w:rsidR="00266026" w:rsidRDefault="00266026" w:rsidP="0024266B"/>
    <w:p w14:paraId="490F2FC2" w14:textId="77777777" w:rsidR="00266026" w:rsidRDefault="00266026" w:rsidP="0024266B"/>
    <w:p w14:paraId="66A813C5" w14:textId="77777777" w:rsidR="00266026" w:rsidRDefault="00266026" w:rsidP="0024266B"/>
    <w:p w14:paraId="590B54CA" w14:textId="77777777" w:rsidR="00885B36" w:rsidRDefault="00885B36" w:rsidP="0024266B"/>
    <w:p w14:paraId="60A7412A" w14:textId="009E8730" w:rsidR="007A69FA" w:rsidRDefault="0017196B" w:rsidP="00BF6B54">
      <w:pPr>
        <w:jc w:val="center"/>
        <w:rPr>
          <w:b/>
          <w:color w:val="0058A5"/>
          <w:sz w:val="44"/>
          <w:szCs w:val="44"/>
        </w:rPr>
      </w:pPr>
      <w:r w:rsidRPr="00885B36">
        <w:rPr>
          <w:b/>
          <w:color w:val="0058A5"/>
          <w:sz w:val="44"/>
          <w:szCs w:val="44"/>
        </w:rPr>
        <w:t xml:space="preserve">G7 </w:t>
      </w:r>
      <w:r w:rsidR="007A69FA">
        <w:rPr>
          <w:b/>
          <w:color w:val="0058A5"/>
          <w:sz w:val="44"/>
          <w:szCs w:val="44"/>
        </w:rPr>
        <w:t xml:space="preserve">Minister’s </w:t>
      </w:r>
      <w:r w:rsidR="006470AA">
        <w:rPr>
          <w:b/>
          <w:color w:val="0058A5"/>
          <w:sz w:val="44"/>
          <w:szCs w:val="44"/>
        </w:rPr>
        <w:t>Meeting</w:t>
      </w:r>
      <w:r w:rsidR="007A69FA">
        <w:rPr>
          <w:b/>
          <w:color w:val="0058A5"/>
          <w:sz w:val="44"/>
          <w:szCs w:val="44"/>
        </w:rPr>
        <w:t xml:space="preserve"> on Culture</w:t>
      </w:r>
    </w:p>
    <w:p w14:paraId="241653B0" w14:textId="13E39D59" w:rsidR="007A69FA" w:rsidRDefault="009F6A3D" w:rsidP="00BF6B54">
      <w:pPr>
        <w:jc w:val="center"/>
        <w:rPr>
          <w:b/>
          <w:color w:val="0058A5"/>
          <w:sz w:val="44"/>
          <w:szCs w:val="44"/>
        </w:rPr>
      </w:pPr>
      <w:r>
        <w:rPr>
          <w:b/>
          <w:color w:val="0058A5"/>
          <w:sz w:val="44"/>
          <w:szCs w:val="44"/>
        </w:rPr>
        <w:t>Special</w:t>
      </w:r>
      <w:r w:rsidR="007A69FA">
        <w:rPr>
          <w:b/>
          <w:color w:val="0058A5"/>
          <w:sz w:val="44"/>
          <w:szCs w:val="44"/>
        </w:rPr>
        <w:t xml:space="preserve"> Session</w:t>
      </w:r>
    </w:p>
    <w:p w14:paraId="53563E1A" w14:textId="19F4C75E" w:rsidR="007A69FA" w:rsidRDefault="007A69FA" w:rsidP="00BF6B54">
      <w:pPr>
        <w:jc w:val="center"/>
        <w:rPr>
          <w:b/>
          <w:color w:val="0058A5"/>
          <w:sz w:val="44"/>
          <w:szCs w:val="44"/>
        </w:rPr>
      </w:pPr>
      <w:r w:rsidRPr="007A69FA">
        <w:rPr>
          <w:b/>
          <w:color w:val="0058A5"/>
          <w:sz w:val="44"/>
          <w:szCs w:val="44"/>
        </w:rPr>
        <w:t>Naples, 21 September 2024</w:t>
      </w:r>
    </w:p>
    <w:p w14:paraId="57110789" w14:textId="77777777" w:rsidR="00885B36" w:rsidRDefault="00885B36" w:rsidP="00BF6B54">
      <w:pPr>
        <w:jc w:val="center"/>
        <w:rPr>
          <w:b/>
          <w:color w:val="0058A5"/>
          <w:sz w:val="44"/>
          <w:szCs w:val="44"/>
        </w:rPr>
      </w:pPr>
    </w:p>
    <w:p w14:paraId="437C6ACD" w14:textId="3FBC9F34" w:rsidR="00B022BB" w:rsidRDefault="00B022BB" w:rsidP="00BF6B54">
      <w:pPr>
        <w:jc w:val="center"/>
        <w:rPr>
          <w:b/>
          <w:i/>
          <w:color w:val="0058A5"/>
          <w:sz w:val="44"/>
          <w:szCs w:val="44"/>
        </w:rPr>
      </w:pPr>
      <w:r>
        <w:rPr>
          <w:b/>
          <w:i/>
          <w:color w:val="0058A5"/>
          <w:sz w:val="44"/>
          <w:szCs w:val="44"/>
        </w:rPr>
        <w:t xml:space="preserve">Naples </w:t>
      </w:r>
      <w:r w:rsidR="00721863">
        <w:rPr>
          <w:b/>
          <w:i/>
          <w:color w:val="0058A5"/>
          <w:sz w:val="44"/>
          <w:szCs w:val="44"/>
        </w:rPr>
        <w:t>Statement</w:t>
      </w:r>
      <w:r>
        <w:rPr>
          <w:b/>
          <w:i/>
          <w:color w:val="0058A5"/>
          <w:sz w:val="44"/>
          <w:szCs w:val="44"/>
        </w:rPr>
        <w:t xml:space="preserve"> </w:t>
      </w:r>
    </w:p>
    <w:p w14:paraId="665E9FFB" w14:textId="77777777" w:rsidR="000A618D" w:rsidRDefault="000A618D" w:rsidP="00BF6B54">
      <w:pPr>
        <w:jc w:val="center"/>
        <w:rPr>
          <w:b/>
          <w:i/>
          <w:color w:val="0058A5"/>
          <w:sz w:val="44"/>
          <w:szCs w:val="44"/>
        </w:rPr>
      </w:pPr>
      <w:r w:rsidRPr="000A618D">
        <w:rPr>
          <w:b/>
          <w:i/>
          <w:color w:val="0058A5"/>
          <w:sz w:val="44"/>
          <w:szCs w:val="44"/>
        </w:rPr>
        <w:t xml:space="preserve">Culture for the sustainable development </w:t>
      </w:r>
    </w:p>
    <w:p w14:paraId="23E2B153" w14:textId="399D65FE" w:rsidR="00885B36" w:rsidRPr="00FC0818" w:rsidRDefault="000A618D" w:rsidP="00BF6B54">
      <w:pPr>
        <w:jc w:val="center"/>
        <w:rPr>
          <w:b/>
          <w:i/>
          <w:color w:val="0058A5"/>
          <w:sz w:val="44"/>
          <w:szCs w:val="44"/>
          <w:lang w:val="el-GR"/>
        </w:rPr>
      </w:pPr>
      <w:r w:rsidRPr="000A618D">
        <w:rPr>
          <w:b/>
          <w:i/>
          <w:color w:val="0058A5"/>
          <w:sz w:val="44"/>
          <w:szCs w:val="44"/>
        </w:rPr>
        <w:t>of</w:t>
      </w:r>
      <w:r w:rsidRPr="00FC0818">
        <w:rPr>
          <w:b/>
          <w:i/>
          <w:color w:val="0058A5"/>
          <w:sz w:val="44"/>
          <w:szCs w:val="44"/>
          <w:lang w:val="el-GR"/>
        </w:rPr>
        <w:t xml:space="preserve"> </w:t>
      </w:r>
      <w:r w:rsidRPr="000A618D">
        <w:rPr>
          <w:b/>
          <w:i/>
          <w:color w:val="0058A5"/>
          <w:sz w:val="44"/>
          <w:szCs w:val="44"/>
        </w:rPr>
        <w:t>Africa</w:t>
      </w:r>
      <w:r w:rsidRPr="00FC0818">
        <w:rPr>
          <w:b/>
          <w:i/>
          <w:color w:val="0058A5"/>
          <w:sz w:val="44"/>
          <w:szCs w:val="44"/>
          <w:lang w:val="el-GR"/>
        </w:rPr>
        <w:t xml:space="preserve"> </w:t>
      </w:r>
      <w:r w:rsidRPr="000A618D">
        <w:rPr>
          <w:b/>
          <w:i/>
          <w:color w:val="0058A5"/>
          <w:sz w:val="44"/>
          <w:szCs w:val="44"/>
        </w:rPr>
        <w:t>and</w:t>
      </w:r>
      <w:r w:rsidRPr="00FC0818">
        <w:rPr>
          <w:b/>
          <w:i/>
          <w:color w:val="0058A5"/>
          <w:sz w:val="44"/>
          <w:szCs w:val="44"/>
          <w:lang w:val="el-GR"/>
        </w:rPr>
        <w:t xml:space="preserve"> </w:t>
      </w:r>
      <w:r w:rsidRPr="000A618D">
        <w:rPr>
          <w:b/>
          <w:i/>
          <w:color w:val="0058A5"/>
          <w:sz w:val="44"/>
          <w:szCs w:val="44"/>
        </w:rPr>
        <w:t>the</w:t>
      </w:r>
      <w:r w:rsidRPr="00FC0818">
        <w:rPr>
          <w:b/>
          <w:i/>
          <w:color w:val="0058A5"/>
          <w:sz w:val="44"/>
          <w:szCs w:val="44"/>
          <w:lang w:val="el-GR"/>
        </w:rPr>
        <w:t xml:space="preserve"> </w:t>
      </w:r>
      <w:r w:rsidRPr="000A618D">
        <w:rPr>
          <w:b/>
          <w:i/>
          <w:color w:val="0058A5"/>
          <w:sz w:val="44"/>
          <w:szCs w:val="44"/>
        </w:rPr>
        <w:t>world</w:t>
      </w:r>
    </w:p>
    <w:p w14:paraId="183B0310" w14:textId="77777777" w:rsidR="007A69FA" w:rsidRPr="00FC0818" w:rsidRDefault="007A69FA" w:rsidP="00BF6B54">
      <w:pPr>
        <w:jc w:val="center"/>
        <w:rPr>
          <w:b/>
          <w:i/>
          <w:color w:val="0058A5"/>
          <w:sz w:val="44"/>
          <w:szCs w:val="44"/>
          <w:lang w:val="el-GR"/>
        </w:rPr>
      </w:pPr>
    </w:p>
    <w:p w14:paraId="4A58BD2C" w14:textId="77777777" w:rsidR="00DA3E07" w:rsidRPr="00FC0818" w:rsidRDefault="00DA3E07" w:rsidP="00BF6B54">
      <w:pPr>
        <w:jc w:val="center"/>
        <w:rPr>
          <w:b/>
          <w:color w:val="0058A5"/>
          <w:sz w:val="44"/>
          <w:szCs w:val="44"/>
          <w:lang w:val="el-GR"/>
        </w:rPr>
      </w:pPr>
    </w:p>
    <w:p w14:paraId="495E2503" w14:textId="77777777" w:rsidR="00DA3E07" w:rsidRPr="00FC0818" w:rsidRDefault="00DA3E07" w:rsidP="00BF6B54">
      <w:pPr>
        <w:jc w:val="center"/>
        <w:rPr>
          <w:b/>
          <w:color w:val="0058A5"/>
          <w:sz w:val="44"/>
          <w:szCs w:val="44"/>
          <w:lang w:val="el-GR"/>
        </w:rPr>
      </w:pPr>
    </w:p>
    <w:p w14:paraId="3BBED0BD" w14:textId="77777777" w:rsidR="005A46BD" w:rsidRPr="00FC0818" w:rsidRDefault="00623BE3" w:rsidP="0024266B">
      <w:pPr>
        <w:pStyle w:val="a7"/>
        <w:rPr>
          <w:noProof/>
          <w:lang w:val="el-GR"/>
        </w:rPr>
      </w:pPr>
      <w:r w:rsidRPr="002E384F">
        <w:rPr>
          <w:rFonts w:ascii="Arial" w:hAnsi="Arial" w:cs="Arial"/>
          <w:b/>
          <w:bCs/>
          <w:i/>
          <w:iCs/>
          <w:noProof/>
          <w:sz w:val="28"/>
          <w:szCs w:val="28"/>
          <w:lang w:val="el-GR" w:eastAsia="el-GR"/>
        </w:rPr>
        <w:lastRenderedPageBreak/>
        <w:drawing>
          <wp:anchor distT="0" distB="0" distL="114300" distR="114300" simplePos="0" relativeHeight="251658240" behindDoc="0" locked="0" layoutInCell="1" allowOverlap="1" wp14:anchorId="0CE354E8" wp14:editId="083CF7DD">
            <wp:simplePos x="0" y="0"/>
            <wp:positionH relativeFrom="column">
              <wp:posOffset>0</wp:posOffset>
            </wp:positionH>
            <wp:positionV relativeFrom="paragraph">
              <wp:posOffset>60960</wp:posOffset>
            </wp:positionV>
            <wp:extent cx="1543050" cy="499745"/>
            <wp:effectExtent l="0" t="0" r="0" b="0"/>
            <wp:wrapSquare wrapText="bothSides"/>
            <wp:docPr id="3" name="Immagine 3" descr="C:\Users\Smartworking\Documents\Logo MIC\MiC_Logo_sito con vettoriale\Loghi\Esteso\Blu\MiC_logo_esteso_B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artworking\Documents\Logo MIC\MiC_Logo_sito con vettoriale\Loghi\Esteso\Blu\MiC_logo_esteso_BLU.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499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AA4AD" w14:textId="77777777" w:rsidR="00885B36" w:rsidRPr="00FC0818" w:rsidRDefault="00885B36" w:rsidP="00885B36">
      <w:pPr>
        <w:pStyle w:val="ac"/>
        <w:rPr>
          <w:lang w:val="el-GR"/>
        </w:rPr>
      </w:pPr>
    </w:p>
    <w:p w14:paraId="06ACDB54" w14:textId="661CF46D" w:rsidR="00ED03B3" w:rsidRDefault="00ED03B3" w:rsidP="00ED03B3">
      <w:pPr>
        <w:jc w:val="center"/>
        <w:rPr>
          <w:lang w:val="el-GR"/>
        </w:rPr>
      </w:pPr>
      <w:r w:rsidRPr="00ED03B3">
        <w:rPr>
          <w:lang w:val="el-GR"/>
        </w:rPr>
        <w:t xml:space="preserve">Σύνοδος των </w:t>
      </w:r>
      <w:r>
        <w:rPr>
          <w:lang w:val="el-GR"/>
        </w:rPr>
        <w:t>Υ</w:t>
      </w:r>
      <w:r w:rsidRPr="00ED03B3">
        <w:rPr>
          <w:lang w:val="el-GR"/>
        </w:rPr>
        <w:t xml:space="preserve">πουργών της G7 για τον </w:t>
      </w:r>
      <w:r>
        <w:rPr>
          <w:lang w:val="el-GR"/>
        </w:rPr>
        <w:t>Π</w:t>
      </w:r>
      <w:r w:rsidRPr="00ED03B3">
        <w:rPr>
          <w:lang w:val="el-GR"/>
        </w:rPr>
        <w:t>ολιτισμό</w:t>
      </w:r>
    </w:p>
    <w:p w14:paraId="755191ED" w14:textId="240B49EF" w:rsidR="00ED03B3" w:rsidRDefault="00ED03B3" w:rsidP="00ED03B3">
      <w:pPr>
        <w:jc w:val="center"/>
        <w:rPr>
          <w:lang w:val="el-GR"/>
        </w:rPr>
      </w:pPr>
      <w:r w:rsidRPr="00ED03B3">
        <w:rPr>
          <w:lang w:val="el-GR"/>
        </w:rPr>
        <w:t>Νάπολη, 21 Σεπτεμβρίου 2024</w:t>
      </w:r>
    </w:p>
    <w:p w14:paraId="2F8B5535" w14:textId="56C10FF0" w:rsidR="00ED03B3" w:rsidRDefault="00ED03B3" w:rsidP="00ED03B3">
      <w:pPr>
        <w:jc w:val="center"/>
        <w:rPr>
          <w:lang w:val="el-GR"/>
        </w:rPr>
      </w:pPr>
      <w:r w:rsidRPr="00ED03B3">
        <w:rPr>
          <w:lang w:val="el-GR"/>
        </w:rPr>
        <w:t>Δήλωση της Νάπολης</w:t>
      </w:r>
      <w:r w:rsidR="00EC1BFB">
        <w:rPr>
          <w:lang w:val="el-GR"/>
        </w:rPr>
        <w:t>:</w:t>
      </w:r>
      <w:r w:rsidRPr="00ED03B3">
        <w:rPr>
          <w:lang w:val="el-GR"/>
        </w:rPr>
        <w:t xml:space="preserve"> </w:t>
      </w:r>
      <w:r w:rsidR="00EC1BFB">
        <w:rPr>
          <w:lang w:val="el-GR"/>
        </w:rPr>
        <w:t xml:space="preserve">«Ο </w:t>
      </w:r>
      <w:r w:rsidRPr="00ED03B3">
        <w:rPr>
          <w:lang w:val="el-GR"/>
        </w:rPr>
        <w:t xml:space="preserve">Πολιτισμός </w:t>
      </w:r>
      <w:r w:rsidR="00EC1BFB">
        <w:rPr>
          <w:lang w:val="el-GR"/>
        </w:rPr>
        <w:t xml:space="preserve">ως μοχλός </w:t>
      </w:r>
      <w:r w:rsidRPr="00ED03B3">
        <w:rPr>
          <w:lang w:val="el-GR"/>
        </w:rPr>
        <w:t>για τη βιώσιμη ανάπτυξη της Αφρικής και του κόσμου</w:t>
      </w:r>
      <w:r w:rsidR="00EC1BFB">
        <w:rPr>
          <w:lang w:val="el-GR"/>
        </w:rPr>
        <w:t>»</w:t>
      </w:r>
    </w:p>
    <w:p w14:paraId="12F8C0E3" w14:textId="77777777" w:rsidR="00EC1BFB" w:rsidRDefault="00EC1BFB" w:rsidP="00ED03B3">
      <w:pPr>
        <w:jc w:val="center"/>
        <w:rPr>
          <w:lang w:val="el-GR"/>
        </w:rPr>
      </w:pPr>
    </w:p>
    <w:p w14:paraId="085C673A" w14:textId="2D74BEE8" w:rsidR="00EC1BFB" w:rsidRDefault="00ED03B3" w:rsidP="00ED03B3">
      <w:pPr>
        <w:rPr>
          <w:lang w:val="el-GR"/>
        </w:rPr>
      </w:pPr>
      <w:r w:rsidRPr="00ED03B3">
        <w:rPr>
          <w:lang w:val="el-GR"/>
        </w:rPr>
        <w:t xml:space="preserve">Εμείς, οι ηγέτες </w:t>
      </w:r>
      <w:r w:rsidR="00EC1BFB">
        <w:rPr>
          <w:lang w:val="el-GR"/>
        </w:rPr>
        <w:t>στον τομέα</w:t>
      </w:r>
      <w:r w:rsidRPr="00ED03B3">
        <w:rPr>
          <w:lang w:val="el-GR"/>
        </w:rPr>
        <w:t xml:space="preserve"> Πολιτισμού της Αφρικανικής Ένωσης, της Βραζιλίας, του Καναδά, της Ευρωπαϊκής Ένωσης, της Γαλλίας, της Γερμανίας, της Ελλάδας, της Ινδίας, της Ιταλίας, της Ιαπωνίας, του Ηνωμένου Βασιλείου και των Ηνωμένων Πολιτειών της Αμερικής, μαζί με τους επικεφαλής του Εκπαιδευτικού, Επιστημονικού και Πολιτιστικού Οργανισμού των Ηνωμένων Εθνών (UNESCO), του Διεθνούς Κέντρου για τη Μελέτη της Διατήρησης και Αποκατάστασης των Πολιτιστικών Αγαθών (ICCROM) και της Αφρικανικής Τράπεζας Ανάπτυξης. </w:t>
      </w:r>
    </w:p>
    <w:p w14:paraId="41625381" w14:textId="4267D8B1" w:rsidR="00EC1BFB" w:rsidRDefault="00ED03B3" w:rsidP="00ED03B3">
      <w:pPr>
        <w:rPr>
          <w:lang w:val="el-GR"/>
        </w:rPr>
      </w:pPr>
      <w:r w:rsidRPr="00ED03B3">
        <w:rPr>
          <w:lang w:val="el-GR"/>
        </w:rPr>
        <w:t>Συνεδρ</w:t>
      </w:r>
      <w:r w:rsidR="00EC1BFB">
        <w:rPr>
          <w:lang w:val="el-GR"/>
        </w:rPr>
        <w:t xml:space="preserve">ιάζοντας </w:t>
      </w:r>
      <w:r w:rsidRPr="00ED03B3">
        <w:rPr>
          <w:lang w:val="el-GR"/>
        </w:rPr>
        <w:t>στη Νάπολη στις 21 Σεπτεμβρίου 2024, υπό την ιταλική προεδρία τ</w:t>
      </w:r>
      <w:r w:rsidR="00EC1BFB">
        <w:rPr>
          <w:lang w:val="el-GR"/>
        </w:rPr>
        <w:t>ου</w:t>
      </w:r>
      <w:r w:rsidRPr="00ED03B3">
        <w:rPr>
          <w:lang w:val="el-GR"/>
        </w:rPr>
        <w:t xml:space="preserve"> G7 το 2024</w:t>
      </w:r>
      <w:r w:rsidR="00EC1BFB">
        <w:rPr>
          <w:lang w:val="el-GR"/>
        </w:rPr>
        <w:t xml:space="preserve">, </w:t>
      </w:r>
    </w:p>
    <w:p w14:paraId="1723CC32" w14:textId="5FFAB260" w:rsidR="00EC1BFB" w:rsidRDefault="00ED03B3" w:rsidP="00ED03B3">
      <w:pPr>
        <w:rPr>
          <w:lang w:val="el-GR"/>
        </w:rPr>
      </w:pPr>
      <w:r w:rsidRPr="00ED03B3">
        <w:rPr>
          <w:lang w:val="el-GR"/>
        </w:rPr>
        <w:t>Τονίζοντας ότι ο πολιτισμός είναι απαραίτητος για την ταυτότητα και την ευημερία των εθνών, των λαών, του πλανήτη και των κοιν</w:t>
      </w:r>
      <w:r w:rsidR="00EC1BFB">
        <w:rPr>
          <w:lang w:val="el-GR"/>
        </w:rPr>
        <w:t>ωνιών</w:t>
      </w:r>
      <w:r w:rsidRPr="00ED03B3">
        <w:rPr>
          <w:lang w:val="el-GR"/>
        </w:rPr>
        <w:t xml:space="preserve"> μας, </w:t>
      </w:r>
    </w:p>
    <w:p w14:paraId="1D325728" w14:textId="59E46E04" w:rsidR="00EC1BFB" w:rsidRDefault="00ED03B3" w:rsidP="00ED03B3">
      <w:pPr>
        <w:rPr>
          <w:lang w:val="el-GR"/>
        </w:rPr>
      </w:pPr>
      <w:r w:rsidRPr="00ED03B3">
        <w:rPr>
          <w:lang w:val="el-GR"/>
        </w:rPr>
        <w:t xml:space="preserve">Πεπεισμένοι ότι όλοι οι πολιτισμοί του κόσμου </w:t>
      </w:r>
      <w:r w:rsidR="00EC1BFB">
        <w:rPr>
          <w:lang w:val="el-GR"/>
        </w:rPr>
        <w:t>απολαμβάνουν</w:t>
      </w:r>
      <w:r w:rsidRPr="00ED03B3">
        <w:rPr>
          <w:lang w:val="el-GR"/>
        </w:rPr>
        <w:t xml:space="preserve"> το ίδιο δικαίωμα σεβασμού ακριβώς όπως τα άτομα είναι ίσα όσον αφορά την πρόσβαση στον πολιτισμό,</w:t>
      </w:r>
    </w:p>
    <w:p w14:paraId="1B2E59EB" w14:textId="7C5AE160" w:rsidR="00EC1BFB" w:rsidRDefault="00ED03B3" w:rsidP="00ED03B3">
      <w:pPr>
        <w:rPr>
          <w:lang w:val="el-GR"/>
        </w:rPr>
      </w:pPr>
      <w:r w:rsidRPr="00ED03B3">
        <w:rPr>
          <w:lang w:val="el-GR"/>
        </w:rPr>
        <w:t xml:space="preserve">Πεπεισμένοι για τη σημασία του πολιτισμού ως μετασχηματιστικής κινητήριας δύναμης και καταλύτη για την επίτευξη των </w:t>
      </w:r>
      <w:r w:rsidR="00EC1BFB">
        <w:rPr>
          <w:lang w:val="el-GR"/>
        </w:rPr>
        <w:t>Στόχων Βιώσιμης Ανάπτυξης</w:t>
      </w:r>
      <w:r w:rsidRPr="00ED03B3">
        <w:rPr>
          <w:lang w:val="el-GR"/>
        </w:rPr>
        <w:t xml:space="preserve"> που ορίζονται στην Ατζέντα του 2030 των Ηνωμένων Εθνών για τη Βιώσιμη Ανάπτυξη</w:t>
      </w:r>
      <w:r w:rsidR="00EC1BFB">
        <w:rPr>
          <w:lang w:val="el-GR"/>
        </w:rPr>
        <w:t xml:space="preserve">, </w:t>
      </w:r>
    </w:p>
    <w:p w14:paraId="14C715D0" w14:textId="1BB4390D" w:rsidR="00EC1BFB" w:rsidRDefault="00ED03B3" w:rsidP="00ED03B3">
      <w:pPr>
        <w:rPr>
          <w:lang w:val="el-GR"/>
        </w:rPr>
      </w:pPr>
      <w:r w:rsidRPr="00ED03B3">
        <w:rPr>
          <w:lang w:val="el-GR"/>
        </w:rPr>
        <w:t>Αναγνωρίζοντας την πρόοδο που σημειώθηκε στην 28η Διάσκεψη των Ηνωμένων Εθνών για την Κλιματική Αλλαγή (COP28) του 2023 σχετικά με την ενσωμάτωση του πολιτισμού στις παγκόσμιες συζητήσεις για το κλίμα</w:t>
      </w:r>
      <w:r w:rsidR="00EC1BFB">
        <w:rPr>
          <w:lang w:val="el-GR"/>
        </w:rPr>
        <w:t>,</w:t>
      </w:r>
    </w:p>
    <w:p w14:paraId="43394956" w14:textId="6BFD701A" w:rsidR="00EC1BFB" w:rsidRDefault="00ED03B3" w:rsidP="00ED03B3">
      <w:pPr>
        <w:rPr>
          <w:lang w:val="el-GR"/>
        </w:rPr>
      </w:pPr>
      <w:r w:rsidRPr="00ED03B3">
        <w:rPr>
          <w:lang w:val="el-GR"/>
        </w:rPr>
        <w:t>Υπενθυμίζοντας τη σημασία της δημιουργικής οικονομίας για την ευημερία της Αφρικής, παρέχοντας ευκαιρίες για κοινωνικοοικονομική ανάπτυξη, επιχειρηματικές δραστηριότητες και δημιουργία θέσεων εργασίας, ιδίως για τις νεότερες γενιές</w:t>
      </w:r>
      <w:r w:rsidR="00EC1BFB">
        <w:rPr>
          <w:lang w:val="el-GR"/>
        </w:rPr>
        <w:t>,</w:t>
      </w:r>
    </w:p>
    <w:p w14:paraId="2C2FB4D8" w14:textId="2C272C4B" w:rsidR="00EC1BFB" w:rsidRDefault="00ED03B3" w:rsidP="00ED03B3">
      <w:pPr>
        <w:rPr>
          <w:lang w:val="el-GR"/>
        </w:rPr>
      </w:pPr>
      <w:r w:rsidRPr="00ED03B3">
        <w:rPr>
          <w:lang w:val="el-GR"/>
        </w:rPr>
        <w:t>Σ</w:t>
      </w:r>
      <w:r w:rsidR="00EC1BFB">
        <w:rPr>
          <w:lang w:val="el-GR"/>
        </w:rPr>
        <w:t>υγκρατώντας</w:t>
      </w:r>
      <w:r w:rsidRPr="00ED03B3">
        <w:rPr>
          <w:lang w:val="el-GR"/>
        </w:rPr>
        <w:t xml:space="preserve"> τα αποτελέσματα της Διάσκεψης </w:t>
      </w:r>
      <w:proofErr w:type="spellStart"/>
      <w:r w:rsidRPr="00ED03B3">
        <w:rPr>
          <w:lang w:val="el-GR"/>
        </w:rPr>
        <w:t>Mondiacult</w:t>
      </w:r>
      <w:proofErr w:type="spellEnd"/>
      <w:r w:rsidRPr="00ED03B3">
        <w:rPr>
          <w:lang w:val="el-GR"/>
        </w:rPr>
        <w:t xml:space="preserve"> της UNESCO (2022) και της «Διάσκεψης της Νάπολης για την Πολιτιστική Κληρονομιά στον 21ο αιώνα» της UNESCO (2023)</w:t>
      </w:r>
      <w:r w:rsidR="00EC1BFB">
        <w:rPr>
          <w:lang w:val="el-GR"/>
        </w:rPr>
        <w:t>,</w:t>
      </w:r>
    </w:p>
    <w:p w14:paraId="6F9D8E7D" w14:textId="77777777" w:rsidR="00EC1BFB" w:rsidRDefault="00ED03B3" w:rsidP="00ED03B3">
      <w:pPr>
        <w:rPr>
          <w:lang w:val="el-GR"/>
        </w:rPr>
      </w:pPr>
      <w:r w:rsidRPr="00ED03B3">
        <w:rPr>
          <w:lang w:val="el-GR"/>
        </w:rPr>
        <w:t xml:space="preserve">Σκοπεύουμε να συνεργαστούμε με τις αφρικανικές κυβερνήσεις για να αξιοποιήσουμε τον πολιτισμό ως βασική κινητήρια δύναμη της βιώσιμης ανάπτυξης. </w:t>
      </w:r>
    </w:p>
    <w:p w14:paraId="12DDBB70" w14:textId="77777777" w:rsidR="00EC1BFB" w:rsidRDefault="00ED03B3" w:rsidP="00ED03B3">
      <w:pPr>
        <w:rPr>
          <w:lang w:val="el-GR"/>
        </w:rPr>
      </w:pPr>
      <w:r w:rsidRPr="00ED03B3">
        <w:rPr>
          <w:lang w:val="el-GR"/>
        </w:rPr>
        <w:t xml:space="preserve">Δεσμευόμαστε να οικοδομήσουμε αμοιβαία επωφελείς συνεργασίες βασισμένες στις αρχές του σεβασμού των πολιτιστικών ταυτοτήτων, της αμοιβαίας κατανόησης, της ελευθερίας της έκφρασης και της </w:t>
      </w:r>
      <w:proofErr w:type="spellStart"/>
      <w:r w:rsidRPr="00ED03B3">
        <w:rPr>
          <w:lang w:val="el-GR"/>
        </w:rPr>
        <w:t>συνδημιουργίας</w:t>
      </w:r>
      <w:proofErr w:type="spellEnd"/>
      <w:r w:rsidRPr="00ED03B3">
        <w:rPr>
          <w:lang w:val="el-GR"/>
        </w:rPr>
        <w:t xml:space="preserve"> πολιτιστικού περιεχομένου, δραστηριοτήτων και προγραμμάτων. </w:t>
      </w:r>
    </w:p>
    <w:p w14:paraId="60A7F5C7" w14:textId="696EF3FD" w:rsidR="00EC1BFB" w:rsidRDefault="00ED03B3" w:rsidP="00ED03B3">
      <w:pPr>
        <w:rPr>
          <w:lang w:val="el-GR"/>
        </w:rPr>
      </w:pPr>
      <w:r w:rsidRPr="00ED03B3">
        <w:rPr>
          <w:lang w:val="el-GR"/>
        </w:rPr>
        <w:t xml:space="preserve">Θα προωθήσουμε την αμοιβαία ανταλλαγή γνώσεων με τις αφρικανικές κυβερνήσεις και τα πολιτιστικά ιδρύματα και άλλους βασικούς ενδιαφερόμενους, </w:t>
      </w:r>
      <w:r w:rsidRPr="00ED03B3">
        <w:rPr>
          <w:lang w:val="el-GR"/>
        </w:rPr>
        <w:lastRenderedPageBreak/>
        <w:t xml:space="preserve">συμπεριλαμβανομένων </w:t>
      </w:r>
      <w:r w:rsidR="00EC1BFB">
        <w:rPr>
          <w:lang w:val="el-GR"/>
        </w:rPr>
        <w:t>ιδιωτών και</w:t>
      </w:r>
      <w:r w:rsidRPr="00ED03B3">
        <w:rPr>
          <w:lang w:val="el-GR"/>
        </w:rPr>
        <w:t xml:space="preserve"> του ιδιωτικού τομέα, για να στηρίξουμε τις προσπάθειες για την ενίσχυση των πολιτιστικών και δημιουργικών τομέων και βιομηχανιών</w:t>
      </w:r>
      <w:r w:rsidR="00EC1BFB">
        <w:rPr>
          <w:lang w:val="el-GR"/>
        </w:rPr>
        <w:t xml:space="preserve"> – να προστατεύσουμε</w:t>
      </w:r>
      <w:r w:rsidRPr="00ED03B3">
        <w:rPr>
          <w:lang w:val="el-GR"/>
        </w:rPr>
        <w:t xml:space="preserve"> τα πολιτιστικά αγαθά από την παράνομη διακίνηση</w:t>
      </w:r>
      <w:r w:rsidR="00EC1BFB">
        <w:rPr>
          <w:lang w:val="el-GR"/>
        </w:rPr>
        <w:t xml:space="preserve"> - να</w:t>
      </w:r>
      <w:r w:rsidRPr="00ED03B3">
        <w:rPr>
          <w:lang w:val="el-GR"/>
        </w:rPr>
        <w:t xml:space="preserve"> προ</w:t>
      </w:r>
      <w:r w:rsidR="00EC1BFB">
        <w:rPr>
          <w:lang w:val="el-GR"/>
        </w:rPr>
        <w:t>ωθήσουμε</w:t>
      </w:r>
      <w:r w:rsidRPr="00ED03B3">
        <w:rPr>
          <w:lang w:val="el-GR"/>
        </w:rPr>
        <w:t>, διαφ</w:t>
      </w:r>
      <w:r w:rsidR="00EC1BFB">
        <w:rPr>
          <w:lang w:val="el-GR"/>
        </w:rPr>
        <w:t>υλάξουμε</w:t>
      </w:r>
      <w:r w:rsidRPr="00ED03B3">
        <w:rPr>
          <w:lang w:val="el-GR"/>
        </w:rPr>
        <w:t xml:space="preserve"> και </w:t>
      </w:r>
      <w:r w:rsidR="00EC1BFB">
        <w:rPr>
          <w:lang w:val="el-GR"/>
        </w:rPr>
        <w:t xml:space="preserve">προωθήσουμε τη </w:t>
      </w:r>
      <w:r w:rsidRPr="00ED03B3">
        <w:rPr>
          <w:lang w:val="el-GR"/>
        </w:rPr>
        <w:t xml:space="preserve">βιώσιμη διαχείριση της πολιτιστικής κληρονομιάς και </w:t>
      </w:r>
      <w:r w:rsidR="00EC1BFB">
        <w:rPr>
          <w:lang w:val="el-GR"/>
        </w:rPr>
        <w:t>την ενίσχυση</w:t>
      </w:r>
      <w:r w:rsidRPr="00ED03B3">
        <w:rPr>
          <w:lang w:val="el-GR"/>
        </w:rPr>
        <w:t xml:space="preserve"> της παρουσίας της Αφρικής στους καταλόγους υλικής και άυλης κληρονομιάς της UNESCO. </w:t>
      </w:r>
    </w:p>
    <w:p w14:paraId="7F928F3C" w14:textId="77777777" w:rsidR="00EC1BFB" w:rsidRDefault="00ED03B3" w:rsidP="00ED03B3">
      <w:pPr>
        <w:rPr>
          <w:lang w:val="el-GR"/>
        </w:rPr>
      </w:pPr>
      <w:r w:rsidRPr="00ED03B3">
        <w:rPr>
          <w:lang w:val="el-GR"/>
        </w:rPr>
        <w:t xml:space="preserve">Θα αξιοποιήσουμε τις τρέχουσες προσπάθειες για την ενσωμάτωση πολιτιστικών παραμέτρων στη διεθνή ατζέντα για το κλίμα και στις εθνικές στρατηγικές και σχέδια για το κλίμα και θα προωθήσουμε την οικολογική μετάβαση των πολιτιστικών και δημιουργικών τομέων και βιομηχανιών. </w:t>
      </w:r>
    </w:p>
    <w:p w14:paraId="2803FBDB" w14:textId="268CB899" w:rsidR="00ED03B3" w:rsidRDefault="00ED03B3" w:rsidP="00ED03B3">
      <w:pPr>
        <w:rPr>
          <w:lang w:val="el-GR"/>
        </w:rPr>
      </w:pPr>
      <w:r w:rsidRPr="00ED03B3">
        <w:rPr>
          <w:lang w:val="el-GR"/>
        </w:rPr>
        <w:t xml:space="preserve">Ζητούμε την πλήρη αναγνώριση και ενσωμάτωση του πολιτισμού και της δημιουργικής οικονομίας στις αναπτυξιακές διαδικασίες και πολιτικές και θα προωθήσουμε την ένταξη του πολιτισμού ως αυτόνομου στόχου σε μελλοντικές συζητήσεις σχετικά με τον τρόπο προώθησης της Βιώσιμης Ανάπτυξης μετά το 2030, στο πλαίσιο μιας </w:t>
      </w:r>
      <w:proofErr w:type="spellStart"/>
      <w:r w:rsidRPr="00ED03B3">
        <w:rPr>
          <w:lang w:val="el-GR"/>
        </w:rPr>
        <w:t>πολυτομεακής</w:t>
      </w:r>
      <w:proofErr w:type="spellEnd"/>
      <w:r w:rsidRPr="00ED03B3">
        <w:rPr>
          <w:lang w:val="el-GR"/>
        </w:rPr>
        <w:t xml:space="preserve"> και προσανατολισμένης στα αποτελέσματα αναπτυξιακής προσέγγισης.</w:t>
      </w:r>
    </w:p>
    <w:p w14:paraId="5468D172" w14:textId="0E3CCCA8" w:rsidR="00ED03B3" w:rsidRPr="00ED03B3" w:rsidRDefault="00ED03B3" w:rsidP="00ED03B3">
      <w:pPr>
        <w:rPr>
          <w:lang w:val="el-GR"/>
        </w:rPr>
      </w:pPr>
      <w:r w:rsidRPr="00ED03B3">
        <w:rPr>
          <w:lang w:val="el-GR"/>
        </w:rPr>
        <w:t xml:space="preserve">Θα στηρίξουμε τον πολιτισμό και </w:t>
      </w:r>
      <w:r>
        <w:rPr>
          <w:lang w:val="el-GR"/>
        </w:rPr>
        <w:t xml:space="preserve">την βιώσιμη ανάπτυξη στην Αφρική, καλλιεργώντας συνέργειες και πολιτικές που ευθυγραμμίζοντας με τις αναπτυξιακές προτεραιότητες των Αφρικανικών κυβερνήσεων, σεβόμενοι την πολιτιστική ποικιλότητα και πλούτο των αφρικανικών χωρών. </w:t>
      </w:r>
    </w:p>
    <w:p w14:paraId="0377B1DC" w14:textId="07A00195" w:rsidR="001849E6" w:rsidRPr="00EC1BFB" w:rsidRDefault="00823020" w:rsidP="00566387">
      <w:pPr>
        <w:rPr>
          <w:b/>
          <w:u w:color="000000"/>
          <w:lang w:val="el-GR"/>
        </w:rPr>
      </w:pPr>
      <w:r w:rsidRPr="00EC1BFB">
        <w:rPr>
          <w:lang w:val="el-GR"/>
        </w:rPr>
        <w:t xml:space="preserve"> </w:t>
      </w:r>
    </w:p>
    <w:sectPr w:rsidR="001849E6" w:rsidRPr="00EC1BFB" w:rsidSect="00DA3E07">
      <w:headerReference w:type="even" r:id="rId13"/>
      <w:headerReference w:type="default" r:id="rId14"/>
      <w:footerReference w:type="even" r:id="rId15"/>
      <w:footerReference w:type="default" r:id="rId16"/>
      <w:headerReference w:type="first" r:id="rId17"/>
      <w:footerReference w:type="first" r:id="rId18"/>
      <w:pgSz w:w="11906" w:h="16838"/>
      <w:pgMar w:top="1588" w:right="1134" w:bottom="1361" w:left="1701" w:header="794"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6C7DC" w14:textId="77777777" w:rsidR="006102E3" w:rsidRDefault="006102E3" w:rsidP="0024266B">
      <w:r>
        <w:separator/>
      </w:r>
    </w:p>
  </w:endnote>
  <w:endnote w:type="continuationSeparator" w:id="0">
    <w:p w14:paraId="17D03EFF" w14:textId="77777777" w:rsidR="006102E3" w:rsidRDefault="006102E3" w:rsidP="0024266B">
      <w:r>
        <w:continuationSeparator/>
      </w:r>
    </w:p>
  </w:endnote>
  <w:endnote w:type="continuationNotice" w:id="1">
    <w:p w14:paraId="418F4C4C" w14:textId="77777777" w:rsidR="006102E3" w:rsidRDefault="00610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A676" w14:textId="77777777" w:rsidR="00E175EB" w:rsidRDefault="00E175E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64E7C"/>
        <w:sz w:val="20"/>
        <w:szCs w:val="20"/>
      </w:rPr>
      <w:id w:val="-2116288661"/>
      <w:docPartObj>
        <w:docPartGallery w:val="Page Numbers (Bottom of Page)"/>
        <w:docPartUnique/>
      </w:docPartObj>
    </w:sdtPr>
    <w:sdtEndPr/>
    <w:sdtContent>
      <w:sdt>
        <w:sdtPr>
          <w:rPr>
            <w:color w:val="264E7C"/>
            <w:sz w:val="20"/>
            <w:szCs w:val="20"/>
          </w:rPr>
          <w:id w:val="-1769616900"/>
          <w:docPartObj>
            <w:docPartGallery w:val="Page Numbers (Top of Page)"/>
            <w:docPartUnique/>
          </w:docPartObj>
        </w:sdtPr>
        <w:sdtEndPr/>
        <w:sdtContent>
          <w:p w14:paraId="4B390DF6" w14:textId="26247CF6" w:rsidR="00DF6B6F" w:rsidRPr="00362446" w:rsidRDefault="00DF6B6F" w:rsidP="0024266B">
            <w:pPr>
              <w:pStyle w:val="a4"/>
              <w:rPr>
                <w:color w:val="264E7C"/>
                <w:sz w:val="20"/>
                <w:szCs w:val="20"/>
              </w:rPr>
            </w:pPr>
            <w:r>
              <w:rPr>
                <w:color w:val="0058A5"/>
                <w:sz w:val="20"/>
                <w:szCs w:val="20"/>
              </w:rPr>
              <w:t>G7 Cultu</w:t>
            </w:r>
            <w:r w:rsidR="00E175EB">
              <w:rPr>
                <w:color w:val="0058A5"/>
                <w:sz w:val="20"/>
                <w:szCs w:val="20"/>
              </w:rPr>
              <w:t>re – Outreach Document Version 1</w:t>
            </w:r>
            <w:r w:rsidRPr="00646602">
              <w:rPr>
                <w:color w:val="0058A5"/>
                <w:sz w:val="20"/>
                <w:szCs w:val="20"/>
              </w:rPr>
              <w:tab/>
            </w:r>
            <w:r w:rsidRPr="00646602">
              <w:rPr>
                <w:color w:val="0058A5"/>
                <w:sz w:val="20"/>
                <w:szCs w:val="20"/>
              </w:rPr>
              <w:tab/>
              <w:t xml:space="preserve">Page </w:t>
            </w:r>
            <w:r w:rsidRPr="00646602">
              <w:rPr>
                <w:color w:val="0058A5"/>
                <w:sz w:val="20"/>
                <w:szCs w:val="20"/>
              </w:rPr>
              <w:fldChar w:fldCharType="begin"/>
            </w:r>
            <w:r w:rsidRPr="00646602">
              <w:rPr>
                <w:color w:val="0058A5"/>
                <w:sz w:val="20"/>
                <w:szCs w:val="20"/>
              </w:rPr>
              <w:instrText>PAGE</w:instrText>
            </w:r>
            <w:r w:rsidRPr="00646602">
              <w:rPr>
                <w:color w:val="0058A5"/>
                <w:sz w:val="20"/>
                <w:szCs w:val="20"/>
              </w:rPr>
              <w:fldChar w:fldCharType="separate"/>
            </w:r>
            <w:r w:rsidR="007D3F34">
              <w:rPr>
                <w:noProof/>
                <w:color w:val="0058A5"/>
                <w:sz w:val="20"/>
                <w:szCs w:val="20"/>
              </w:rPr>
              <w:t>3</w:t>
            </w:r>
            <w:r w:rsidRPr="00646602">
              <w:rPr>
                <w:color w:val="0058A5"/>
                <w:sz w:val="20"/>
                <w:szCs w:val="20"/>
              </w:rPr>
              <w:fldChar w:fldCharType="end"/>
            </w:r>
            <w:r w:rsidRPr="00646602">
              <w:rPr>
                <w:color w:val="0058A5"/>
                <w:sz w:val="20"/>
                <w:szCs w:val="20"/>
              </w:rPr>
              <w:t xml:space="preserve"> of </w:t>
            </w:r>
            <w:r w:rsidRPr="00646602">
              <w:rPr>
                <w:color w:val="0058A5"/>
                <w:sz w:val="20"/>
                <w:szCs w:val="20"/>
              </w:rPr>
              <w:fldChar w:fldCharType="begin"/>
            </w:r>
            <w:r w:rsidRPr="00646602">
              <w:rPr>
                <w:color w:val="0058A5"/>
                <w:sz w:val="20"/>
                <w:szCs w:val="20"/>
              </w:rPr>
              <w:instrText>NUMPAGES</w:instrText>
            </w:r>
            <w:r w:rsidRPr="00646602">
              <w:rPr>
                <w:color w:val="0058A5"/>
                <w:sz w:val="20"/>
                <w:szCs w:val="20"/>
              </w:rPr>
              <w:fldChar w:fldCharType="separate"/>
            </w:r>
            <w:r w:rsidR="007D3F34">
              <w:rPr>
                <w:noProof/>
                <w:color w:val="0058A5"/>
                <w:sz w:val="20"/>
                <w:szCs w:val="20"/>
              </w:rPr>
              <w:t>3</w:t>
            </w:r>
            <w:r w:rsidRPr="00646602">
              <w:rPr>
                <w:color w:val="0058A5"/>
                <w:sz w:val="20"/>
                <w:szCs w:val="20"/>
              </w:rPr>
              <w:fldChar w:fldCharType="end"/>
            </w:r>
          </w:p>
        </w:sdtContent>
      </w:sdt>
    </w:sdtContent>
  </w:sdt>
  <w:p w14:paraId="66D9814A" w14:textId="77777777" w:rsidR="00DF6B6F" w:rsidRPr="001E280D" w:rsidRDefault="00DF6B6F" w:rsidP="0024266B">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F7D9" w14:textId="77777777" w:rsidR="00E175EB" w:rsidRDefault="00E175E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7F16" w14:textId="77777777" w:rsidR="006102E3" w:rsidRDefault="006102E3" w:rsidP="0024266B">
      <w:r>
        <w:separator/>
      </w:r>
    </w:p>
  </w:footnote>
  <w:footnote w:type="continuationSeparator" w:id="0">
    <w:p w14:paraId="30E48C34" w14:textId="77777777" w:rsidR="006102E3" w:rsidRDefault="006102E3" w:rsidP="0024266B">
      <w:r>
        <w:continuationSeparator/>
      </w:r>
    </w:p>
  </w:footnote>
  <w:footnote w:type="continuationNotice" w:id="1">
    <w:p w14:paraId="14D6F738" w14:textId="77777777" w:rsidR="006102E3" w:rsidRDefault="006102E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693D9" w14:textId="77777777" w:rsidR="00E175EB" w:rsidRDefault="00E175E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DEF4A" w14:textId="77777777" w:rsidR="00DF6B6F" w:rsidRDefault="00DF6B6F" w:rsidP="0024266B">
    <w:pPr>
      <w:pStyle w:val="a3"/>
    </w:pPr>
    <w:r>
      <w:rPr>
        <w:noProof/>
        <w:lang w:val="el-GR" w:eastAsia="el-GR"/>
      </w:rPr>
      <w:drawing>
        <wp:anchor distT="0" distB="0" distL="114300" distR="114300" simplePos="0" relativeHeight="251658242" behindDoc="1" locked="0" layoutInCell="1" allowOverlap="1" wp14:anchorId="772958BD" wp14:editId="083E30A4">
          <wp:simplePos x="0" y="0"/>
          <wp:positionH relativeFrom="margin">
            <wp:posOffset>-1165225</wp:posOffset>
          </wp:positionH>
          <wp:positionV relativeFrom="paragraph">
            <wp:posOffset>-897255</wp:posOffset>
          </wp:positionV>
          <wp:extent cx="2437200" cy="1332000"/>
          <wp:effectExtent l="0" t="0" r="1270"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437200" cy="1332000"/>
                  </a:xfrm>
                  <a:prstGeom prst="rect">
                    <a:avLst/>
                  </a:prstGeom>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58241" behindDoc="1" locked="0" layoutInCell="1" allowOverlap="1" wp14:anchorId="54DCBF4C" wp14:editId="33A39788">
          <wp:simplePos x="0" y="0"/>
          <wp:positionH relativeFrom="margin">
            <wp:align>center</wp:align>
          </wp:positionH>
          <wp:positionV relativeFrom="margin">
            <wp:align>center</wp:align>
          </wp:positionV>
          <wp:extent cx="3938400" cy="4179600"/>
          <wp:effectExtent l="0" t="0" r="0" b="0"/>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alphaModFix amt="7000"/>
                    <a:extLst>
                      <a:ext uri="{28A0092B-C50C-407E-A947-70E740481C1C}">
                        <a14:useLocalDpi xmlns:a14="http://schemas.microsoft.com/office/drawing/2010/main" val="0"/>
                      </a:ext>
                    </a:extLst>
                  </a:blip>
                  <a:stretch>
                    <a:fillRect/>
                  </a:stretch>
                </pic:blipFill>
                <pic:spPr>
                  <a:xfrm>
                    <a:off x="0" y="0"/>
                    <a:ext cx="3938400" cy="417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1690" w14:textId="77777777" w:rsidR="00DF6B6F" w:rsidRDefault="00DF6B6F" w:rsidP="00362446">
    <w:pPr>
      <w:pStyle w:val="a3"/>
    </w:pPr>
    <w:r>
      <w:rPr>
        <w:noProof/>
        <w:lang w:val="el-GR" w:eastAsia="el-GR"/>
      </w:rPr>
      <w:drawing>
        <wp:anchor distT="0" distB="0" distL="114300" distR="114300" simplePos="0" relativeHeight="251658240" behindDoc="1" locked="0" layoutInCell="1" allowOverlap="1" wp14:anchorId="25F91CD7" wp14:editId="60D4352D">
          <wp:simplePos x="0" y="0"/>
          <wp:positionH relativeFrom="margin">
            <wp:align>center</wp:align>
          </wp:positionH>
          <wp:positionV relativeFrom="margin">
            <wp:align>center</wp:align>
          </wp:positionV>
          <wp:extent cx="3938400" cy="4179600"/>
          <wp:effectExtent l="0" t="0" r="0" b="0"/>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alphaModFix amt="7000"/>
                    <a:extLst>
                      <a:ext uri="{28A0092B-C50C-407E-A947-70E740481C1C}">
                        <a14:useLocalDpi xmlns:a14="http://schemas.microsoft.com/office/drawing/2010/main" val="0"/>
                      </a:ext>
                    </a:extLst>
                  </a:blip>
                  <a:stretch>
                    <a:fillRect/>
                  </a:stretch>
                </pic:blipFill>
                <pic:spPr>
                  <a:xfrm>
                    <a:off x="0" y="0"/>
                    <a:ext cx="3938400" cy="417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1AA"/>
    <w:multiLevelType w:val="multilevel"/>
    <w:tmpl w:val="2A30F814"/>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45182"/>
    <w:multiLevelType w:val="hybridMultilevel"/>
    <w:tmpl w:val="781674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30ABC"/>
    <w:multiLevelType w:val="multilevel"/>
    <w:tmpl w:val="F4EC897E"/>
    <w:lvl w:ilvl="0">
      <w:start w:val="3"/>
      <w:numFmt w:val="decimal"/>
      <w:lvlText w:val="%1"/>
      <w:lvlJc w:val="left"/>
      <w:pPr>
        <w:ind w:left="360" w:hanging="360"/>
      </w:pPr>
      <w:rPr>
        <w:rFonts w:eastAsiaTheme="minorHAnsi" w:hint="default"/>
        <w:b/>
        <w:color w:val="0058A5"/>
        <w:sz w:val="24"/>
      </w:rPr>
    </w:lvl>
    <w:lvl w:ilvl="1">
      <w:start w:val="1"/>
      <w:numFmt w:val="decimal"/>
      <w:lvlText w:val="%1.%2"/>
      <w:lvlJc w:val="left"/>
      <w:pPr>
        <w:ind w:left="360" w:hanging="360"/>
      </w:pPr>
      <w:rPr>
        <w:rFonts w:eastAsiaTheme="minorHAnsi" w:hint="default"/>
        <w:b/>
        <w:color w:val="0058A5"/>
        <w:sz w:val="24"/>
      </w:rPr>
    </w:lvl>
    <w:lvl w:ilvl="2">
      <w:start w:val="1"/>
      <w:numFmt w:val="decimal"/>
      <w:lvlText w:val="%1.%2.%3"/>
      <w:lvlJc w:val="left"/>
      <w:pPr>
        <w:ind w:left="720" w:hanging="720"/>
      </w:pPr>
      <w:rPr>
        <w:rFonts w:eastAsiaTheme="minorHAnsi" w:hint="default"/>
        <w:b/>
        <w:color w:val="0058A5"/>
        <w:sz w:val="24"/>
      </w:rPr>
    </w:lvl>
    <w:lvl w:ilvl="3">
      <w:start w:val="1"/>
      <w:numFmt w:val="decimal"/>
      <w:lvlText w:val="%1.%2.%3.%4"/>
      <w:lvlJc w:val="left"/>
      <w:pPr>
        <w:ind w:left="720" w:hanging="720"/>
      </w:pPr>
      <w:rPr>
        <w:rFonts w:eastAsiaTheme="minorHAnsi" w:hint="default"/>
        <w:b/>
        <w:color w:val="0058A5"/>
        <w:sz w:val="24"/>
      </w:rPr>
    </w:lvl>
    <w:lvl w:ilvl="4">
      <w:start w:val="1"/>
      <w:numFmt w:val="decimal"/>
      <w:lvlText w:val="%1.%2.%3.%4.%5"/>
      <w:lvlJc w:val="left"/>
      <w:pPr>
        <w:ind w:left="1080" w:hanging="1080"/>
      </w:pPr>
      <w:rPr>
        <w:rFonts w:eastAsiaTheme="minorHAnsi" w:hint="default"/>
        <w:b/>
        <w:color w:val="0058A5"/>
        <w:sz w:val="24"/>
      </w:rPr>
    </w:lvl>
    <w:lvl w:ilvl="5">
      <w:start w:val="1"/>
      <w:numFmt w:val="decimal"/>
      <w:lvlText w:val="%1.%2.%3.%4.%5.%6"/>
      <w:lvlJc w:val="left"/>
      <w:pPr>
        <w:ind w:left="1080" w:hanging="1080"/>
      </w:pPr>
      <w:rPr>
        <w:rFonts w:eastAsiaTheme="minorHAnsi" w:hint="default"/>
        <w:b/>
        <w:color w:val="0058A5"/>
        <w:sz w:val="24"/>
      </w:rPr>
    </w:lvl>
    <w:lvl w:ilvl="6">
      <w:start w:val="1"/>
      <w:numFmt w:val="decimal"/>
      <w:lvlText w:val="%1.%2.%3.%4.%5.%6.%7"/>
      <w:lvlJc w:val="left"/>
      <w:pPr>
        <w:ind w:left="1440" w:hanging="1440"/>
      </w:pPr>
      <w:rPr>
        <w:rFonts w:eastAsiaTheme="minorHAnsi" w:hint="default"/>
        <w:b/>
        <w:color w:val="0058A5"/>
        <w:sz w:val="24"/>
      </w:rPr>
    </w:lvl>
    <w:lvl w:ilvl="7">
      <w:start w:val="1"/>
      <w:numFmt w:val="decimal"/>
      <w:lvlText w:val="%1.%2.%3.%4.%5.%6.%7.%8"/>
      <w:lvlJc w:val="left"/>
      <w:pPr>
        <w:ind w:left="1440" w:hanging="1440"/>
      </w:pPr>
      <w:rPr>
        <w:rFonts w:eastAsiaTheme="minorHAnsi" w:hint="default"/>
        <w:b/>
        <w:color w:val="0058A5"/>
        <w:sz w:val="24"/>
      </w:rPr>
    </w:lvl>
    <w:lvl w:ilvl="8">
      <w:start w:val="1"/>
      <w:numFmt w:val="decimal"/>
      <w:lvlText w:val="%1.%2.%3.%4.%5.%6.%7.%8.%9"/>
      <w:lvlJc w:val="left"/>
      <w:pPr>
        <w:ind w:left="1800" w:hanging="1800"/>
      </w:pPr>
      <w:rPr>
        <w:rFonts w:eastAsiaTheme="minorHAnsi" w:hint="default"/>
        <w:b/>
        <w:color w:val="0058A5"/>
        <w:sz w:val="24"/>
      </w:rPr>
    </w:lvl>
  </w:abstractNum>
  <w:abstractNum w:abstractNumId="3" w15:restartNumberingAfterBreak="0">
    <w:nsid w:val="0CA721D6"/>
    <w:multiLevelType w:val="hybridMultilevel"/>
    <w:tmpl w:val="796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7479A"/>
    <w:multiLevelType w:val="multilevel"/>
    <w:tmpl w:val="5C6AA86E"/>
    <w:lvl w:ilvl="0">
      <w:start w:val="3"/>
      <w:numFmt w:val="decimal"/>
      <w:lvlText w:val="%1"/>
      <w:lvlJc w:val="left"/>
      <w:pPr>
        <w:ind w:left="375" w:hanging="375"/>
      </w:pPr>
      <w:rPr>
        <w:rFonts w:ascii="Franklin Gothic Book" w:eastAsia="Calibri" w:hAnsi="Franklin Gothic Book" w:cs="Calibri" w:hint="default"/>
        <w:b/>
        <w:sz w:val="24"/>
      </w:rPr>
    </w:lvl>
    <w:lvl w:ilvl="1">
      <w:start w:val="1"/>
      <w:numFmt w:val="decimal"/>
      <w:lvlText w:val="%1.%2"/>
      <w:lvlJc w:val="left"/>
      <w:pPr>
        <w:ind w:left="375" w:hanging="375"/>
      </w:pPr>
      <w:rPr>
        <w:rFonts w:ascii="Arial" w:eastAsia="Calibri" w:hAnsi="Arial" w:cs="Arial" w:hint="default"/>
        <w:b/>
        <w:sz w:val="24"/>
      </w:rPr>
    </w:lvl>
    <w:lvl w:ilvl="2">
      <w:start w:val="1"/>
      <w:numFmt w:val="decimal"/>
      <w:lvlText w:val="%1.%2.%3"/>
      <w:lvlJc w:val="left"/>
      <w:pPr>
        <w:ind w:left="720" w:hanging="720"/>
      </w:pPr>
      <w:rPr>
        <w:rFonts w:ascii="Franklin Gothic Book" w:eastAsia="Calibri" w:hAnsi="Franklin Gothic Book" w:cs="Calibri" w:hint="default"/>
        <w:b/>
        <w:sz w:val="24"/>
      </w:rPr>
    </w:lvl>
    <w:lvl w:ilvl="3">
      <w:start w:val="1"/>
      <w:numFmt w:val="decimal"/>
      <w:lvlText w:val="%1.%2.%3.%4"/>
      <w:lvlJc w:val="left"/>
      <w:pPr>
        <w:ind w:left="720" w:hanging="720"/>
      </w:pPr>
      <w:rPr>
        <w:rFonts w:ascii="Franklin Gothic Book" w:eastAsia="Calibri" w:hAnsi="Franklin Gothic Book" w:cs="Calibri" w:hint="default"/>
        <w:b/>
        <w:sz w:val="24"/>
      </w:rPr>
    </w:lvl>
    <w:lvl w:ilvl="4">
      <w:start w:val="1"/>
      <w:numFmt w:val="decimal"/>
      <w:lvlText w:val="%1.%2.%3.%4.%5"/>
      <w:lvlJc w:val="left"/>
      <w:pPr>
        <w:ind w:left="1080" w:hanging="1080"/>
      </w:pPr>
      <w:rPr>
        <w:rFonts w:ascii="Franklin Gothic Book" w:eastAsia="Calibri" w:hAnsi="Franklin Gothic Book" w:cs="Calibri" w:hint="default"/>
        <w:b/>
        <w:sz w:val="24"/>
      </w:rPr>
    </w:lvl>
    <w:lvl w:ilvl="5">
      <w:start w:val="1"/>
      <w:numFmt w:val="decimal"/>
      <w:lvlText w:val="%1.%2.%3.%4.%5.%6"/>
      <w:lvlJc w:val="left"/>
      <w:pPr>
        <w:ind w:left="1080" w:hanging="1080"/>
      </w:pPr>
      <w:rPr>
        <w:rFonts w:ascii="Franklin Gothic Book" w:eastAsia="Calibri" w:hAnsi="Franklin Gothic Book" w:cs="Calibri" w:hint="default"/>
        <w:b/>
        <w:sz w:val="24"/>
      </w:rPr>
    </w:lvl>
    <w:lvl w:ilvl="6">
      <w:start w:val="1"/>
      <w:numFmt w:val="decimal"/>
      <w:lvlText w:val="%1.%2.%3.%4.%5.%6.%7"/>
      <w:lvlJc w:val="left"/>
      <w:pPr>
        <w:ind w:left="1440" w:hanging="1440"/>
      </w:pPr>
      <w:rPr>
        <w:rFonts w:ascii="Franklin Gothic Book" w:eastAsia="Calibri" w:hAnsi="Franklin Gothic Book" w:cs="Calibri" w:hint="default"/>
        <w:b/>
        <w:sz w:val="24"/>
      </w:rPr>
    </w:lvl>
    <w:lvl w:ilvl="7">
      <w:start w:val="1"/>
      <w:numFmt w:val="decimal"/>
      <w:lvlText w:val="%1.%2.%3.%4.%5.%6.%7.%8"/>
      <w:lvlJc w:val="left"/>
      <w:pPr>
        <w:ind w:left="1440" w:hanging="1440"/>
      </w:pPr>
      <w:rPr>
        <w:rFonts w:ascii="Franklin Gothic Book" w:eastAsia="Calibri" w:hAnsi="Franklin Gothic Book" w:cs="Calibri" w:hint="default"/>
        <w:b/>
        <w:sz w:val="24"/>
      </w:rPr>
    </w:lvl>
    <w:lvl w:ilvl="8">
      <w:start w:val="1"/>
      <w:numFmt w:val="decimal"/>
      <w:lvlText w:val="%1.%2.%3.%4.%5.%6.%7.%8.%9"/>
      <w:lvlJc w:val="left"/>
      <w:pPr>
        <w:ind w:left="1800" w:hanging="1800"/>
      </w:pPr>
      <w:rPr>
        <w:rFonts w:ascii="Franklin Gothic Book" w:eastAsia="Calibri" w:hAnsi="Franklin Gothic Book" w:cs="Calibri" w:hint="default"/>
        <w:b/>
        <w:sz w:val="24"/>
      </w:rPr>
    </w:lvl>
  </w:abstractNum>
  <w:abstractNum w:abstractNumId="5" w15:restartNumberingAfterBreak="0">
    <w:nsid w:val="14390A57"/>
    <w:multiLevelType w:val="multilevel"/>
    <w:tmpl w:val="B8A070A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15C99"/>
    <w:multiLevelType w:val="hybridMultilevel"/>
    <w:tmpl w:val="F920FAB2"/>
    <w:lvl w:ilvl="0" w:tplc="0CD6D020">
      <w:start w:val="1"/>
      <w:numFmt w:val="decimal"/>
      <w:lvlText w:val="%1."/>
      <w:lvlJc w:val="left"/>
      <w:pPr>
        <w:ind w:left="720" w:hanging="360"/>
      </w:pPr>
      <w:rPr>
        <w:rFonts w:eastAsiaTheme="minorHAnsi" w:hint="default"/>
        <w:color w:val="0058A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8478CF"/>
    <w:multiLevelType w:val="hybridMultilevel"/>
    <w:tmpl w:val="E0D29544"/>
    <w:lvl w:ilvl="0" w:tplc="6408239C">
      <w:start w:val="2"/>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069"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FC78C6"/>
    <w:multiLevelType w:val="hybridMultilevel"/>
    <w:tmpl w:val="5BF410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509B9"/>
    <w:multiLevelType w:val="multilevel"/>
    <w:tmpl w:val="83C0EAB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E640B9"/>
    <w:multiLevelType w:val="singleLevel"/>
    <w:tmpl w:val="6E58B834"/>
    <w:lvl w:ilvl="0">
      <w:start w:val="3"/>
      <w:numFmt w:val="decimal"/>
      <w:lvlText w:val="%1.1"/>
      <w:lvlJc w:val="left"/>
      <w:pPr>
        <w:ind w:left="360" w:hanging="360"/>
      </w:pPr>
      <w:rPr>
        <w:rFonts w:hint="default"/>
        <w:b/>
        <w:sz w:val="24"/>
        <w:szCs w:val="24"/>
      </w:rPr>
    </w:lvl>
  </w:abstractNum>
  <w:abstractNum w:abstractNumId="11" w15:restartNumberingAfterBreak="0">
    <w:nsid w:val="2FEE762D"/>
    <w:multiLevelType w:val="hybridMultilevel"/>
    <w:tmpl w:val="B67666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08352FA"/>
    <w:multiLevelType w:val="hybridMultilevel"/>
    <w:tmpl w:val="F46202F6"/>
    <w:lvl w:ilvl="0" w:tplc="98FA1D18">
      <w:start w:val="3"/>
      <w:numFmt w:val="decimal"/>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EC3FC9"/>
    <w:multiLevelType w:val="multilevel"/>
    <w:tmpl w:val="CC486F6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514E8B"/>
    <w:multiLevelType w:val="multilevel"/>
    <w:tmpl w:val="861423E6"/>
    <w:lvl w:ilvl="0">
      <w:start w:val="1"/>
      <w:numFmt w:val="none"/>
      <w:lvlText w:val=""/>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3B3DB4"/>
    <w:multiLevelType w:val="hybridMultilevel"/>
    <w:tmpl w:val="C178A4FA"/>
    <w:lvl w:ilvl="0" w:tplc="7E9CB45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F564A"/>
    <w:multiLevelType w:val="hybridMultilevel"/>
    <w:tmpl w:val="B3DECF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330D94"/>
    <w:multiLevelType w:val="multilevel"/>
    <w:tmpl w:val="B780584A"/>
    <w:lvl w:ilvl="0">
      <w:start w:val="1"/>
      <w:numFmt w:val="none"/>
      <w:lvlText w:val=""/>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D1582"/>
    <w:multiLevelType w:val="hybridMultilevel"/>
    <w:tmpl w:val="99027562"/>
    <w:lvl w:ilvl="0" w:tplc="C2BC3298">
      <w:start w:val="2"/>
      <w:numFmt w:val="bullet"/>
      <w:lvlText w:val=""/>
      <w:lvlJc w:val="left"/>
      <w:pPr>
        <w:ind w:left="720" w:hanging="359"/>
      </w:pPr>
      <w:rPr>
        <w:rFonts w:ascii="Symbol" w:eastAsia="Calibri" w:hAnsi="Symbol" w:cs="Calibri" w:hint="default"/>
      </w:rPr>
    </w:lvl>
    <w:lvl w:ilvl="1" w:tplc="701EC096">
      <w:start w:val="1"/>
      <w:numFmt w:val="bullet"/>
      <w:lvlText w:val="o"/>
      <w:lvlJc w:val="left"/>
      <w:pPr>
        <w:ind w:left="1440" w:hanging="359"/>
      </w:pPr>
      <w:rPr>
        <w:rFonts w:ascii="Courier New" w:hAnsi="Courier New" w:cs="Courier New" w:hint="default"/>
      </w:rPr>
    </w:lvl>
    <w:lvl w:ilvl="2" w:tplc="BBA2B558">
      <w:start w:val="1"/>
      <w:numFmt w:val="bullet"/>
      <w:lvlText w:val=""/>
      <w:lvlJc w:val="left"/>
      <w:pPr>
        <w:ind w:left="2160" w:hanging="359"/>
      </w:pPr>
      <w:rPr>
        <w:rFonts w:ascii="Wingdings" w:hAnsi="Wingdings" w:hint="default"/>
      </w:rPr>
    </w:lvl>
    <w:lvl w:ilvl="3" w:tplc="62AA8EB0">
      <w:start w:val="1"/>
      <w:numFmt w:val="bullet"/>
      <w:lvlText w:val=""/>
      <w:lvlJc w:val="left"/>
      <w:pPr>
        <w:ind w:left="2880" w:hanging="359"/>
      </w:pPr>
      <w:rPr>
        <w:rFonts w:ascii="Symbol" w:hAnsi="Symbol" w:hint="default"/>
      </w:rPr>
    </w:lvl>
    <w:lvl w:ilvl="4" w:tplc="72C80272">
      <w:start w:val="1"/>
      <w:numFmt w:val="bullet"/>
      <w:lvlText w:val="o"/>
      <w:lvlJc w:val="left"/>
      <w:pPr>
        <w:ind w:left="3600" w:hanging="359"/>
      </w:pPr>
      <w:rPr>
        <w:rFonts w:ascii="Courier New" w:hAnsi="Courier New" w:cs="Courier New" w:hint="default"/>
      </w:rPr>
    </w:lvl>
    <w:lvl w:ilvl="5" w:tplc="468CEC76">
      <w:start w:val="1"/>
      <w:numFmt w:val="bullet"/>
      <w:lvlText w:val=""/>
      <w:lvlJc w:val="left"/>
      <w:pPr>
        <w:ind w:left="4320" w:hanging="359"/>
      </w:pPr>
      <w:rPr>
        <w:rFonts w:ascii="Wingdings" w:hAnsi="Wingdings" w:hint="default"/>
      </w:rPr>
    </w:lvl>
    <w:lvl w:ilvl="6" w:tplc="E8A6AEB4">
      <w:start w:val="1"/>
      <w:numFmt w:val="bullet"/>
      <w:lvlText w:val=""/>
      <w:lvlJc w:val="left"/>
      <w:pPr>
        <w:ind w:left="5040" w:hanging="359"/>
      </w:pPr>
      <w:rPr>
        <w:rFonts w:ascii="Symbol" w:hAnsi="Symbol" w:hint="default"/>
      </w:rPr>
    </w:lvl>
    <w:lvl w:ilvl="7" w:tplc="BAD4D332">
      <w:start w:val="1"/>
      <w:numFmt w:val="bullet"/>
      <w:lvlText w:val="o"/>
      <w:lvlJc w:val="left"/>
      <w:pPr>
        <w:ind w:left="5760" w:hanging="359"/>
      </w:pPr>
      <w:rPr>
        <w:rFonts w:ascii="Courier New" w:hAnsi="Courier New" w:cs="Courier New" w:hint="default"/>
      </w:rPr>
    </w:lvl>
    <w:lvl w:ilvl="8" w:tplc="CD885C68">
      <w:start w:val="1"/>
      <w:numFmt w:val="bullet"/>
      <w:lvlText w:val=""/>
      <w:lvlJc w:val="left"/>
      <w:pPr>
        <w:ind w:left="6480" w:hanging="359"/>
      </w:pPr>
      <w:rPr>
        <w:rFonts w:ascii="Wingdings" w:hAnsi="Wingdings" w:hint="default"/>
      </w:rPr>
    </w:lvl>
  </w:abstractNum>
  <w:abstractNum w:abstractNumId="19" w15:restartNumberingAfterBreak="0">
    <w:nsid w:val="4CCA2C13"/>
    <w:multiLevelType w:val="multilevel"/>
    <w:tmpl w:val="187804AA"/>
    <w:lvl w:ilvl="0">
      <w:start w:val="4"/>
      <w:numFmt w:val="decimal"/>
      <w:lvlText w:val="%1"/>
      <w:lvlJc w:val="left"/>
      <w:pPr>
        <w:ind w:left="360" w:hanging="360"/>
      </w:pPr>
      <w:rPr>
        <w:rFonts w:eastAsiaTheme="minorHAnsi" w:hint="default"/>
        <w:b/>
        <w:color w:val="0058A5"/>
        <w:sz w:val="24"/>
      </w:rPr>
    </w:lvl>
    <w:lvl w:ilvl="1">
      <w:start w:val="1"/>
      <w:numFmt w:val="decimal"/>
      <w:lvlText w:val="%1.%2"/>
      <w:lvlJc w:val="left"/>
      <w:pPr>
        <w:ind w:left="360" w:hanging="360"/>
      </w:pPr>
      <w:rPr>
        <w:rFonts w:eastAsiaTheme="minorHAnsi" w:hint="default"/>
        <w:b/>
        <w:color w:val="0058A5"/>
        <w:sz w:val="24"/>
      </w:rPr>
    </w:lvl>
    <w:lvl w:ilvl="2">
      <w:start w:val="1"/>
      <w:numFmt w:val="decimal"/>
      <w:lvlText w:val="%1.%2.%3"/>
      <w:lvlJc w:val="left"/>
      <w:pPr>
        <w:ind w:left="720" w:hanging="720"/>
      </w:pPr>
      <w:rPr>
        <w:rFonts w:eastAsiaTheme="minorHAnsi" w:hint="default"/>
        <w:b/>
        <w:color w:val="0058A5"/>
        <w:sz w:val="24"/>
      </w:rPr>
    </w:lvl>
    <w:lvl w:ilvl="3">
      <w:start w:val="1"/>
      <w:numFmt w:val="decimal"/>
      <w:lvlText w:val="%1.%2.%3.%4"/>
      <w:lvlJc w:val="left"/>
      <w:pPr>
        <w:ind w:left="720" w:hanging="720"/>
      </w:pPr>
      <w:rPr>
        <w:rFonts w:eastAsiaTheme="minorHAnsi" w:hint="default"/>
        <w:b/>
        <w:color w:val="0058A5"/>
        <w:sz w:val="24"/>
      </w:rPr>
    </w:lvl>
    <w:lvl w:ilvl="4">
      <w:start w:val="1"/>
      <w:numFmt w:val="decimal"/>
      <w:lvlText w:val="%1.%2.%3.%4.%5"/>
      <w:lvlJc w:val="left"/>
      <w:pPr>
        <w:ind w:left="1080" w:hanging="1080"/>
      </w:pPr>
      <w:rPr>
        <w:rFonts w:eastAsiaTheme="minorHAnsi" w:hint="default"/>
        <w:b/>
        <w:color w:val="0058A5"/>
        <w:sz w:val="24"/>
      </w:rPr>
    </w:lvl>
    <w:lvl w:ilvl="5">
      <w:start w:val="1"/>
      <w:numFmt w:val="decimal"/>
      <w:lvlText w:val="%1.%2.%3.%4.%5.%6"/>
      <w:lvlJc w:val="left"/>
      <w:pPr>
        <w:ind w:left="1080" w:hanging="1080"/>
      </w:pPr>
      <w:rPr>
        <w:rFonts w:eastAsiaTheme="minorHAnsi" w:hint="default"/>
        <w:b/>
        <w:color w:val="0058A5"/>
        <w:sz w:val="24"/>
      </w:rPr>
    </w:lvl>
    <w:lvl w:ilvl="6">
      <w:start w:val="1"/>
      <w:numFmt w:val="decimal"/>
      <w:lvlText w:val="%1.%2.%3.%4.%5.%6.%7"/>
      <w:lvlJc w:val="left"/>
      <w:pPr>
        <w:ind w:left="1440" w:hanging="1440"/>
      </w:pPr>
      <w:rPr>
        <w:rFonts w:eastAsiaTheme="minorHAnsi" w:hint="default"/>
        <w:b/>
        <w:color w:val="0058A5"/>
        <w:sz w:val="24"/>
      </w:rPr>
    </w:lvl>
    <w:lvl w:ilvl="7">
      <w:start w:val="1"/>
      <w:numFmt w:val="decimal"/>
      <w:lvlText w:val="%1.%2.%3.%4.%5.%6.%7.%8"/>
      <w:lvlJc w:val="left"/>
      <w:pPr>
        <w:ind w:left="1440" w:hanging="1440"/>
      </w:pPr>
      <w:rPr>
        <w:rFonts w:eastAsiaTheme="minorHAnsi" w:hint="default"/>
        <w:b/>
        <w:color w:val="0058A5"/>
        <w:sz w:val="24"/>
      </w:rPr>
    </w:lvl>
    <w:lvl w:ilvl="8">
      <w:start w:val="1"/>
      <w:numFmt w:val="decimal"/>
      <w:lvlText w:val="%1.%2.%3.%4.%5.%6.%7.%8.%9"/>
      <w:lvlJc w:val="left"/>
      <w:pPr>
        <w:ind w:left="1800" w:hanging="1800"/>
      </w:pPr>
      <w:rPr>
        <w:rFonts w:eastAsiaTheme="minorHAnsi" w:hint="default"/>
        <w:b/>
        <w:color w:val="0058A5"/>
        <w:sz w:val="24"/>
      </w:rPr>
    </w:lvl>
  </w:abstractNum>
  <w:abstractNum w:abstractNumId="20" w15:restartNumberingAfterBreak="0">
    <w:nsid w:val="5DC51D25"/>
    <w:multiLevelType w:val="multilevel"/>
    <w:tmpl w:val="B6A210DC"/>
    <w:lvl w:ilvl="0">
      <w:start w:val="3"/>
      <w:numFmt w:val="decimal"/>
      <w:lvlText w:val="%1"/>
      <w:lvlJc w:val="left"/>
      <w:pPr>
        <w:ind w:left="360" w:hanging="360"/>
      </w:pPr>
      <w:rPr>
        <w:rFonts w:eastAsiaTheme="minorHAnsi" w:hint="default"/>
        <w:color w:val="0058A5"/>
      </w:rPr>
    </w:lvl>
    <w:lvl w:ilvl="1">
      <w:start w:val="1"/>
      <w:numFmt w:val="decimal"/>
      <w:lvlText w:val="%1.%2"/>
      <w:lvlJc w:val="left"/>
      <w:pPr>
        <w:ind w:left="1152" w:hanging="360"/>
      </w:pPr>
      <w:rPr>
        <w:rFonts w:eastAsiaTheme="minorHAnsi" w:hint="default"/>
        <w:color w:val="0058A5"/>
      </w:rPr>
    </w:lvl>
    <w:lvl w:ilvl="2">
      <w:start w:val="1"/>
      <w:numFmt w:val="decimal"/>
      <w:lvlText w:val="%1.%2.%3"/>
      <w:lvlJc w:val="left"/>
      <w:pPr>
        <w:ind w:left="2304" w:hanging="720"/>
      </w:pPr>
      <w:rPr>
        <w:rFonts w:eastAsiaTheme="minorHAnsi" w:hint="default"/>
        <w:color w:val="0058A5"/>
      </w:rPr>
    </w:lvl>
    <w:lvl w:ilvl="3">
      <w:start w:val="1"/>
      <w:numFmt w:val="decimal"/>
      <w:lvlText w:val="%1.%2.%3.%4"/>
      <w:lvlJc w:val="left"/>
      <w:pPr>
        <w:ind w:left="3456" w:hanging="1080"/>
      </w:pPr>
      <w:rPr>
        <w:rFonts w:eastAsiaTheme="minorHAnsi" w:hint="default"/>
        <w:color w:val="0058A5"/>
      </w:rPr>
    </w:lvl>
    <w:lvl w:ilvl="4">
      <w:start w:val="1"/>
      <w:numFmt w:val="decimal"/>
      <w:lvlText w:val="%1.%2.%3.%4.%5"/>
      <w:lvlJc w:val="left"/>
      <w:pPr>
        <w:ind w:left="4248" w:hanging="1080"/>
      </w:pPr>
      <w:rPr>
        <w:rFonts w:eastAsiaTheme="minorHAnsi" w:hint="default"/>
        <w:color w:val="0058A5"/>
      </w:rPr>
    </w:lvl>
    <w:lvl w:ilvl="5">
      <w:start w:val="1"/>
      <w:numFmt w:val="decimal"/>
      <w:lvlText w:val="%1.%2.%3.%4.%5.%6"/>
      <w:lvlJc w:val="left"/>
      <w:pPr>
        <w:ind w:left="5400" w:hanging="1440"/>
      </w:pPr>
      <w:rPr>
        <w:rFonts w:eastAsiaTheme="minorHAnsi" w:hint="default"/>
        <w:color w:val="0058A5"/>
      </w:rPr>
    </w:lvl>
    <w:lvl w:ilvl="6">
      <w:start w:val="1"/>
      <w:numFmt w:val="decimal"/>
      <w:lvlText w:val="%1.%2.%3.%4.%5.%6.%7"/>
      <w:lvlJc w:val="left"/>
      <w:pPr>
        <w:ind w:left="6192" w:hanging="1440"/>
      </w:pPr>
      <w:rPr>
        <w:rFonts w:eastAsiaTheme="minorHAnsi" w:hint="default"/>
        <w:color w:val="0058A5"/>
      </w:rPr>
    </w:lvl>
    <w:lvl w:ilvl="7">
      <w:start w:val="1"/>
      <w:numFmt w:val="decimal"/>
      <w:lvlText w:val="%1.%2.%3.%4.%5.%6.%7.%8"/>
      <w:lvlJc w:val="left"/>
      <w:pPr>
        <w:ind w:left="7344" w:hanging="1800"/>
      </w:pPr>
      <w:rPr>
        <w:rFonts w:eastAsiaTheme="minorHAnsi" w:hint="default"/>
        <w:color w:val="0058A5"/>
      </w:rPr>
    </w:lvl>
    <w:lvl w:ilvl="8">
      <w:start w:val="1"/>
      <w:numFmt w:val="decimal"/>
      <w:lvlText w:val="%1.%2.%3.%4.%5.%6.%7.%8.%9"/>
      <w:lvlJc w:val="left"/>
      <w:pPr>
        <w:ind w:left="8136" w:hanging="1800"/>
      </w:pPr>
      <w:rPr>
        <w:rFonts w:eastAsiaTheme="minorHAnsi" w:hint="default"/>
        <w:color w:val="0058A5"/>
      </w:rPr>
    </w:lvl>
  </w:abstractNum>
  <w:abstractNum w:abstractNumId="21" w15:restartNumberingAfterBreak="0">
    <w:nsid w:val="601679B7"/>
    <w:multiLevelType w:val="hybridMultilevel"/>
    <w:tmpl w:val="1CD0DB4A"/>
    <w:lvl w:ilvl="0" w:tplc="67CA0B30">
      <w:start w:val="2"/>
      <w:numFmt w:val="bullet"/>
      <w:lvlText w:val=""/>
      <w:lvlJc w:val="left"/>
      <w:pPr>
        <w:ind w:left="720" w:hanging="360"/>
      </w:pPr>
      <w:rPr>
        <w:rFonts w:ascii="Symbol" w:eastAsiaTheme="minorHAnsi" w:hAnsi="Symbol"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A95C10"/>
    <w:multiLevelType w:val="multilevel"/>
    <w:tmpl w:val="0410001D"/>
    <w:styleLink w:val="Sti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692EBE"/>
    <w:multiLevelType w:val="hybridMultilevel"/>
    <w:tmpl w:val="D2F6B9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314C67"/>
    <w:multiLevelType w:val="hybridMultilevel"/>
    <w:tmpl w:val="89EED966"/>
    <w:lvl w:ilvl="0" w:tplc="2AD82490">
      <w:start w:val="1"/>
      <w:numFmt w:val="bullet"/>
      <w:lvlText w:val="•"/>
      <w:lvlJc w:val="left"/>
      <w:pPr>
        <w:ind w:left="720" w:hanging="359"/>
      </w:pPr>
      <w:rPr>
        <w:rFonts w:ascii="Times New Roman" w:eastAsia="Times New Roman" w:hAnsi="Times New Roman" w:cs="Times New Roman" w:hint="default"/>
      </w:rPr>
    </w:lvl>
    <w:lvl w:ilvl="1" w:tplc="0CCA2100">
      <w:start w:val="1"/>
      <w:numFmt w:val="bullet"/>
      <w:lvlText w:val="o"/>
      <w:lvlJc w:val="left"/>
      <w:pPr>
        <w:ind w:left="1440" w:hanging="359"/>
      </w:pPr>
      <w:rPr>
        <w:rFonts w:ascii="Courier New" w:hAnsi="Courier New" w:cs="Courier New" w:hint="default"/>
      </w:rPr>
    </w:lvl>
    <w:lvl w:ilvl="2" w:tplc="85A21240">
      <w:start w:val="1"/>
      <w:numFmt w:val="bullet"/>
      <w:lvlText w:val=""/>
      <w:lvlJc w:val="left"/>
      <w:pPr>
        <w:ind w:left="2160" w:hanging="359"/>
      </w:pPr>
      <w:rPr>
        <w:rFonts w:ascii="Wingdings" w:hAnsi="Wingdings" w:hint="default"/>
      </w:rPr>
    </w:lvl>
    <w:lvl w:ilvl="3" w:tplc="A6E62F3C">
      <w:start w:val="1"/>
      <w:numFmt w:val="bullet"/>
      <w:lvlText w:val=""/>
      <w:lvlJc w:val="left"/>
      <w:pPr>
        <w:ind w:left="2880" w:hanging="359"/>
      </w:pPr>
      <w:rPr>
        <w:rFonts w:ascii="Symbol" w:hAnsi="Symbol" w:hint="default"/>
      </w:rPr>
    </w:lvl>
    <w:lvl w:ilvl="4" w:tplc="6CBCEA62">
      <w:start w:val="1"/>
      <w:numFmt w:val="bullet"/>
      <w:lvlText w:val="o"/>
      <w:lvlJc w:val="left"/>
      <w:pPr>
        <w:ind w:left="3600" w:hanging="359"/>
      </w:pPr>
      <w:rPr>
        <w:rFonts w:ascii="Courier New" w:hAnsi="Courier New" w:cs="Courier New" w:hint="default"/>
      </w:rPr>
    </w:lvl>
    <w:lvl w:ilvl="5" w:tplc="70803B58">
      <w:start w:val="1"/>
      <w:numFmt w:val="bullet"/>
      <w:lvlText w:val=""/>
      <w:lvlJc w:val="left"/>
      <w:pPr>
        <w:ind w:left="4320" w:hanging="359"/>
      </w:pPr>
      <w:rPr>
        <w:rFonts w:ascii="Wingdings" w:hAnsi="Wingdings" w:hint="default"/>
      </w:rPr>
    </w:lvl>
    <w:lvl w:ilvl="6" w:tplc="304664C4">
      <w:start w:val="1"/>
      <w:numFmt w:val="bullet"/>
      <w:lvlText w:val=""/>
      <w:lvlJc w:val="left"/>
      <w:pPr>
        <w:ind w:left="5040" w:hanging="359"/>
      </w:pPr>
      <w:rPr>
        <w:rFonts w:ascii="Symbol" w:hAnsi="Symbol" w:hint="default"/>
      </w:rPr>
    </w:lvl>
    <w:lvl w:ilvl="7" w:tplc="3618BF40">
      <w:start w:val="1"/>
      <w:numFmt w:val="bullet"/>
      <w:lvlText w:val="o"/>
      <w:lvlJc w:val="left"/>
      <w:pPr>
        <w:ind w:left="5760" w:hanging="359"/>
      </w:pPr>
      <w:rPr>
        <w:rFonts w:ascii="Courier New" w:hAnsi="Courier New" w:cs="Courier New" w:hint="default"/>
      </w:rPr>
    </w:lvl>
    <w:lvl w:ilvl="8" w:tplc="6FAEF942">
      <w:start w:val="1"/>
      <w:numFmt w:val="bullet"/>
      <w:lvlText w:val=""/>
      <w:lvlJc w:val="left"/>
      <w:pPr>
        <w:ind w:left="6480" w:hanging="359"/>
      </w:pPr>
      <w:rPr>
        <w:rFonts w:ascii="Wingdings" w:hAnsi="Wingdings" w:hint="default"/>
      </w:rPr>
    </w:lvl>
  </w:abstractNum>
  <w:abstractNum w:abstractNumId="25" w15:restartNumberingAfterBreak="0">
    <w:nsid w:val="708D2D82"/>
    <w:multiLevelType w:val="singleLevel"/>
    <w:tmpl w:val="6E58B834"/>
    <w:lvl w:ilvl="0">
      <w:start w:val="3"/>
      <w:numFmt w:val="decimal"/>
      <w:lvlText w:val="%1.1"/>
      <w:lvlJc w:val="left"/>
      <w:pPr>
        <w:ind w:left="360" w:hanging="360"/>
      </w:pPr>
      <w:rPr>
        <w:rFonts w:hint="default"/>
        <w:b/>
        <w:sz w:val="24"/>
        <w:szCs w:val="24"/>
      </w:rPr>
    </w:lvl>
  </w:abstractNum>
  <w:abstractNum w:abstractNumId="26" w15:restartNumberingAfterBreak="0">
    <w:nsid w:val="723A5A03"/>
    <w:multiLevelType w:val="multilevel"/>
    <w:tmpl w:val="C82CD73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E934C2"/>
    <w:multiLevelType w:val="multilevel"/>
    <w:tmpl w:val="861423E6"/>
    <w:lvl w:ilvl="0">
      <w:start w:val="1"/>
      <w:numFmt w:val="none"/>
      <w:lvlText w:val=""/>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AF2912"/>
    <w:multiLevelType w:val="multilevel"/>
    <w:tmpl w:val="61F6A8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F21544"/>
    <w:multiLevelType w:val="singleLevel"/>
    <w:tmpl w:val="03900C2A"/>
    <w:lvl w:ilvl="0">
      <w:start w:val="3"/>
      <w:numFmt w:val="decimal"/>
      <w:lvlText w:val="%1.1"/>
      <w:lvlJc w:val="left"/>
      <w:pPr>
        <w:ind w:left="360" w:hanging="360"/>
      </w:pPr>
      <w:rPr>
        <w:rFonts w:hint="default"/>
      </w:rPr>
    </w:lvl>
  </w:abstractNum>
  <w:num w:numId="1">
    <w:abstractNumId w:val="21"/>
  </w:num>
  <w:num w:numId="2">
    <w:abstractNumId w:val="11"/>
  </w:num>
  <w:num w:numId="3">
    <w:abstractNumId w:val="23"/>
  </w:num>
  <w:num w:numId="4">
    <w:abstractNumId w:val="7"/>
  </w:num>
  <w:num w:numId="5">
    <w:abstractNumId w:val="1"/>
  </w:num>
  <w:num w:numId="6">
    <w:abstractNumId w:val="18"/>
  </w:num>
  <w:num w:numId="7">
    <w:abstractNumId w:val="24"/>
  </w:num>
  <w:num w:numId="8">
    <w:abstractNumId w:val="16"/>
  </w:num>
  <w:num w:numId="9">
    <w:abstractNumId w:val="9"/>
  </w:num>
  <w:num w:numId="10">
    <w:abstractNumId w:val="6"/>
  </w:num>
  <w:num w:numId="11">
    <w:abstractNumId w:val="28"/>
  </w:num>
  <w:num w:numId="12">
    <w:abstractNumId w:val="14"/>
  </w:num>
  <w:num w:numId="13">
    <w:abstractNumId w:val="27"/>
  </w:num>
  <w:num w:numId="14">
    <w:abstractNumId w:val="17"/>
  </w:num>
  <w:num w:numId="15">
    <w:abstractNumId w:val="22"/>
  </w:num>
  <w:num w:numId="16">
    <w:abstractNumId w:val="29"/>
  </w:num>
  <w:num w:numId="17">
    <w:abstractNumId w:val="10"/>
  </w:num>
  <w:num w:numId="18">
    <w:abstractNumId w:val="12"/>
  </w:num>
  <w:num w:numId="19">
    <w:abstractNumId w:val="25"/>
  </w:num>
  <w:num w:numId="20">
    <w:abstractNumId w:val="4"/>
  </w:num>
  <w:num w:numId="21">
    <w:abstractNumId w:val="19"/>
  </w:num>
  <w:num w:numId="22">
    <w:abstractNumId w:val="2"/>
  </w:num>
  <w:num w:numId="23">
    <w:abstractNumId w:val="20"/>
  </w:num>
  <w:num w:numId="24">
    <w:abstractNumId w:val="15"/>
  </w:num>
  <w:num w:numId="25">
    <w:abstractNumId w:val="9"/>
  </w:num>
  <w:num w:numId="26">
    <w:abstractNumId w:val="5"/>
  </w:num>
  <w:num w:numId="27">
    <w:abstractNumId w:val="13"/>
  </w:num>
  <w:num w:numId="28">
    <w:abstractNumId w:val="0"/>
  </w:num>
  <w:num w:numId="29">
    <w:abstractNumId w:val="26"/>
  </w:num>
  <w:num w:numId="30">
    <w:abstractNumId w:val="13"/>
  </w:num>
  <w:num w:numId="31">
    <w:abstractNumId w:val="13"/>
  </w:num>
  <w:num w:numId="32">
    <w:abstractNumId w:val="13"/>
  </w:num>
  <w:num w:numId="33">
    <w:abstractNumId w:val="13"/>
  </w:num>
  <w:num w:numId="34">
    <w:abstractNumId w:val="0"/>
  </w:num>
  <w:num w:numId="35">
    <w:abstractNumId w:val="3"/>
  </w:num>
  <w:num w:numId="36">
    <w:abstractNumId w:val="8"/>
  </w:num>
  <w:num w:numId="37">
    <w:abstractNumId w:val="0"/>
  </w:num>
  <w:num w:numId="38">
    <w:abstractNumId w:val="0"/>
  </w:num>
  <w:num w:numId="39">
    <w:abstractNumId w:val="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0"/>
  <w:activeWritingStyle w:appName="MSWord" w:lang="en-GB" w:vendorID="64" w:dllVersion="0"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5B"/>
    <w:rsid w:val="00004677"/>
    <w:rsid w:val="000048DB"/>
    <w:rsid w:val="00005CE5"/>
    <w:rsid w:val="00006C34"/>
    <w:rsid w:val="00010932"/>
    <w:rsid w:val="000115E4"/>
    <w:rsid w:val="00015D33"/>
    <w:rsid w:val="00015E9C"/>
    <w:rsid w:val="00016527"/>
    <w:rsid w:val="00017F5D"/>
    <w:rsid w:val="00021AAF"/>
    <w:rsid w:val="00022AB5"/>
    <w:rsid w:val="00023043"/>
    <w:rsid w:val="000241BA"/>
    <w:rsid w:val="00024E76"/>
    <w:rsid w:val="00025DA2"/>
    <w:rsid w:val="000264B4"/>
    <w:rsid w:val="00030169"/>
    <w:rsid w:val="000319A8"/>
    <w:rsid w:val="00032412"/>
    <w:rsid w:val="000341C3"/>
    <w:rsid w:val="00034E9B"/>
    <w:rsid w:val="00037075"/>
    <w:rsid w:val="00042D80"/>
    <w:rsid w:val="00043E0D"/>
    <w:rsid w:val="00044844"/>
    <w:rsid w:val="00045A4C"/>
    <w:rsid w:val="00046159"/>
    <w:rsid w:val="000468F7"/>
    <w:rsid w:val="000479B6"/>
    <w:rsid w:val="000513FA"/>
    <w:rsid w:val="000517D0"/>
    <w:rsid w:val="00051FAC"/>
    <w:rsid w:val="000522E5"/>
    <w:rsid w:val="00054876"/>
    <w:rsid w:val="000553EF"/>
    <w:rsid w:val="00055ADD"/>
    <w:rsid w:val="000562B1"/>
    <w:rsid w:val="00056E70"/>
    <w:rsid w:val="000575BE"/>
    <w:rsid w:val="00060EA2"/>
    <w:rsid w:val="0006338C"/>
    <w:rsid w:val="000635F9"/>
    <w:rsid w:val="00070D19"/>
    <w:rsid w:val="000742BC"/>
    <w:rsid w:val="0007442A"/>
    <w:rsid w:val="000755C7"/>
    <w:rsid w:val="000774D8"/>
    <w:rsid w:val="00077C1B"/>
    <w:rsid w:val="00080086"/>
    <w:rsid w:val="000842E8"/>
    <w:rsid w:val="00085F3C"/>
    <w:rsid w:val="00087A3A"/>
    <w:rsid w:val="0009032C"/>
    <w:rsid w:val="0009676B"/>
    <w:rsid w:val="000A162E"/>
    <w:rsid w:val="000A2E8A"/>
    <w:rsid w:val="000A3432"/>
    <w:rsid w:val="000A618D"/>
    <w:rsid w:val="000A6C7D"/>
    <w:rsid w:val="000A77F3"/>
    <w:rsid w:val="000B2FDB"/>
    <w:rsid w:val="000B4A89"/>
    <w:rsid w:val="000B6528"/>
    <w:rsid w:val="000B6E0C"/>
    <w:rsid w:val="000C1273"/>
    <w:rsid w:val="000C1335"/>
    <w:rsid w:val="000C13F0"/>
    <w:rsid w:val="000C5016"/>
    <w:rsid w:val="000C5ADC"/>
    <w:rsid w:val="000C5CA6"/>
    <w:rsid w:val="000C66FF"/>
    <w:rsid w:val="000D1244"/>
    <w:rsid w:val="000D2147"/>
    <w:rsid w:val="000D5056"/>
    <w:rsid w:val="000D5CDD"/>
    <w:rsid w:val="000D6B23"/>
    <w:rsid w:val="000D73C1"/>
    <w:rsid w:val="000E0991"/>
    <w:rsid w:val="000E318D"/>
    <w:rsid w:val="000E43B1"/>
    <w:rsid w:val="000E7E26"/>
    <w:rsid w:val="000F0426"/>
    <w:rsid w:val="000F0CE4"/>
    <w:rsid w:val="000F258B"/>
    <w:rsid w:val="000F2D9F"/>
    <w:rsid w:val="000F6A4E"/>
    <w:rsid w:val="001013EA"/>
    <w:rsid w:val="0010359D"/>
    <w:rsid w:val="0010456C"/>
    <w:rsid w:val="00104AE9"/>
    <w:rsid w:val="00105098"/>
    <w:rsid w:val="001102E2"/>
    <w:rsid w:val="001119D0"/>
    <w:rsid w:val="001127A1"/>
    <w:rsid w:val="00113F5E"/>
    <w:rsid w:val="00116661"/>
    <w:rsid w:val="00120634"/>
    <w:rsid w:val="001207F7"/>
    <w:rsid w:val="00120C14"/>
    <w:rsid w:val="00121639"/>
    <w:rsid w:val="00123D08"/>
    <w:rsid w:val="00124B57"/>
    <w:rsid w:val="00124E0A"/>
    <w:rsid w:val="00127764"/>
    <w:rsid w:val="00130EF1"/>
    <w:rsid w:val="00132F66"/>
    <w:rsid w:val="00140635"/>
    <w:rsid w:val="00141608"/>
    <w:rsid w:val="001420EE"/>
    <w:rsid w:val="001434C7"/>
    <w:rsid w:val="0015098D"/>
    <w:rsid w:val="001520B3"/>
    <w:rsid w:val="0015210E"/>
    <w:rsid w:val="001521B8"/>
    <w:rsid w:val="00152B41"/>
    <w:rsid w:val="00153AAD"/>
    <w:rsid w:val="00154496"/>
    <w:rsid w:val="00154BA1"/>
    <w:rsid w:val="001605A4"/>
    <w:rsid w:val="0016082A"/>
    <w:rsid w:val="00160FE0"/>
    <w:rsid w:val="0016105E"/>
    <w:rsid w:val="00161095"/>
    <w:rsid w:val="00163053"/>
    <w:rsid w:val="00163723"/>
    <w:rsid w:val="00163F10"/>
    <w:rsid w:val="00164301"/>
    <w:rsid w:val="00165F7C"/>
    <w:rsid w:val="00166123"/>
    <w:rsid w:val="00170E26"/>
    <w:rsid w:val="0017196B"/>
    <w:rsid w:val="001769A8"/>
    <w:rsid w:val="001808EF"/>
    <w:rsid w:val="001830FE"/>
    <w:rsid w:val="00183F36"/>
    <w:rsid w:val="001849E6"/>
    <w:rsid w:val="0018586D"/>
    <w:rsid w:val="00190789"/>
    <w:rsid w:val="0019173E"/>
    <w:rsid w:val="00191AF1"/>
    <w:rsid w:val="00192778"/>
    <w:rsid w:val="00195E93"/>
    <w:rsid w:val="00196B67"/>
    <w:rsid w:val="001A0236"/>
    <w:rsid w:val="001A0D26"/>
    <w:rsid w:val="001A1242"/>
    <w:rsid w:val="001A15D5"/>
    <w:rsid w:val="001A47B8"/>
    <w:rsid w:val="001A4CF4"/>
    <w:rsid w:val="001A5A19"/>
    <w:rsid w:val="001A6242"/>
    <w:rsid w:val="001A7E03"/>
    <w:rsid w:val="001B00EC"/>
    <w:rsid w:val="001B3398"/>
    <w:rsid w:val="001B3818"/>
    <w:rsid w:val="001B457D"/>
    <w:rsid w:val="001B5657"/>
    <w:rsid w:val="001B6088"/>
    <w:rsid w:val="001B68D8"/>
    <w:rsid w:val="001B694A"/>
    <w:rsid w:val="001B7E43"/>
    <w:rsid w:val="001B7ED3"/>
    <w:rsid w:val="001C2B03"/>
    <w:rsid w:val="001C3F2E"/>
    <w:rsid w:val="001C5023"/>
    <w:rsid w:val="001C5E62"/>
    <w:rsid w:val="001C6A78"/>
    <w:rsid w:val="001C7A48"/>
    <w:rsid w:val="001C7A7F"/>
    <w:rsid w:val="001D3BF5"/>
    <w:rsid w:val="001D675C"/>
    <w:rsid w:val="001E1C23"/>
    <w:rsid w:val="001E280D"/>
    <w:rsid w:val="001E53AF"/>
    <w:rsid w:val="001E6C12"/>
    <w:rsid w:val="001E6ED1"/>
    <w:rsid w:val="001F0950"/>
    <w:rsid w:val="001F1803"/>
    <w:rsid w:val="001F33D0"/>
    <w:rsid w:val="001F340F"/>
    <w:rsid w:val="001F355D"/>
    <w:rsid w:val="001F3DAD"/>
    <w:rsid w:val="001F4722"/>
    <w:rsid w:val="001F47B2"/>
    <w:rsid w:val="001F4A49"/>
    <w:rsid w:val="001F6DD4"/>
    <w:rsid w:val="00200170"/>
    <w:rsid w:val="002025C5"/>
    <w:rsid w:val="00202980"/>
    <w:rsid w:val="00204C2D"/>
    <w:rsid w:val="002052A2"/>
    <w:rsid w:val="002060E6"/>
    <w:rsid w:val="0020619C"/>
    <w:rsid w:val="0021052F"/>
    <w:rsid w:val="00212083"/>
    <w:rsid w:val="002208BA"/>
    <w:rsid w:val="002210F9"/>
    <w:rsid w:val="002215D4"/>
    <w:rsid w:val="002231F5"/>
    <w:rsid w:val="002256B1"/>
    <w:rsid w:val="002258D4"/>
    <w:rsid w:val="00225F48"/>
    <w:rsid w:val="0022676A"/>
    <w:rsid w:val="00230F1E"/>
    <w:rsid w:val="00232A47"/>
    <w:rsid w:val="002368A0"/>
    <w:rsid w:val="00237AC1"/>
    <w:rsid w:val="00242022"/>
    <w:rsid w:val="0024266B"/>
    <w:rsid w:val="002436E2"/>
    <w:rsid w:val="00244D75"/>
    <w:rsid w:val="00246430"/>
    <w:rsid w:val="00252F14"/>
    <w:rsid w:val="002530FD"/>
    <w:rsid w:val="00253800"/>
    <w:rsid w:val="00257246"/>
    <w:rsid w:val="00260490"/>
    <w:rsid w:val="00266026"/>
    <w:rsid w:val="0027054E"/>
    <w:rsid w:val="00271F0E"/>
    <w:rsid w:val="002760BC"/>
    <w:rsid w:val="002806FA"/>
    <w:rsid w:val="00281E22"/>
    <w:rsid w:val="0028269D"/>
    <w:rsid w:val="00286FE0"/>
    <w:rsid w:val="00286FFA"/>
    <w:rsid w:val="00294202"/>
    <w:rsid w:val="002A07FC"/>
    <w:rsid w:val="002A378F"/>
    <w:rsid w:val="002A567D"/>
    <w:rsid w:val="002A6C89"/>
    <w:rsid w:val="002B3E5F"/>
    <w:rsid w:val="002B5B46"/>
    <w:rsid w:val="002B5BC6"/>
    <w:rsid w:val="002B6101"/>
    <w:rsid w:val="002B6BCD"/>
    <w:rsid w:val="002B762F"/>
    <w:rsid w:val="002C1231"/>
    <w:rsid w:val="002C1983"/>
    <w:rsid w:val="002C2CAA"/>
    <w:rsid w:val="002C4039"/>
    <w:rsid w:val="002C4159"/>
    <w:rsid w:val="002C48E1"/>
    <w:rsid w:val="002C6EB0"/>
    <w:rsid w:val="002D16AE"/>
    <w:rsid w:val="002D33C5"/>
    <w:rsid w:val="002D4372"/>
    <w:rsid w:val="002D44E6"/>
    <w:rsid w:val="002D63CB"/>
    <w:rsid w:val="002E0275"/>
    <w:rsid w:val="002E0D43"/>
    <w:rsid w:val="002E6F5A"/>
    <w:rsid w:val="002F27A6"/>
    <w:rsid w:val="002F40C4"/>
    <w:rsid w:val="002F40D5"/>
    <w:rsid w:val="002F4C0D"/>
    <w:rsid w:val="002F5630"/>
    <w:rsid w:val="00301EF6"/>
    <w:rsid w:val="00305DB4"/>
    <w:rsid w:val="00306D90"/>
    <w:rsid w:val="0031345D"/>
    <w:rsid w:val="00314819"/>
    <w:rsid w:val="00314D00"/>
    <w:rsid w:val="003226D1"/>
    <w:rsid w:val="00322DA2"/>
    <w:rsid w:val="00323BC8"/>
    <w:rsid w:val="00324DD1"/>
    <w:rsid w:val="0032551E"/>
    <w:rsid w:val="00332704"/>
    <w:rsid w:val="00333062"/>
    <w:rsid w:val="0033344A"/>
    <w:rsid w:val="00334EC1"/>
    <w:rsid w:val="0033680F"/>
    <w:rsid w:val="003368A4"/>
    <w:rsid w:val="003405D0"/>
    <w:rsid w:val="00341619"/>
    <w:rsid w:val="00343CA8"/>
    <w:rsid w:val="00347F77"/>
    <w:rsid w:val="00350266"/>
    <w:rsid w:val="00350A6D"/>
    <w:rsid w:val="003514BD"/>
    <w:rsid w:val="00353A09"/>
    <w:rsid w:val="00355638"/>
    <w:rsid w:val="00361D72"/>
    <w:rsid w:val="00361FD4"/>
    <w:rsid w:val="00362446"/>
    <w:rsid w:val="00362896"/>
    <w:rsid w:val="00372D0A"/>
    <w:rsid w:val="00373A3E"/>
    <w:rsid w:val="0037775A"/>
    <w:rsid w:val="00380945"/>
    <w:rsid w:val="00382A75"/>
    <w:rsid w:val="00384471"/>
    <w:rsid w:val="00384B61"/>
    <w:rsid w:val="003855F9"/>
    <w:rsid w:val="00387E7E"/>
    <w:rsid w:val="00396B55"/>
    <w:rsid w:val="0039778E"/>
    <w:rsid w:val="00397A18"/>
    <w:rsid w:val="003A048B"/>
    <w:rsid w:val="003A0DEA"/>
    <w:rsid w:val="003A3935"/>
    <w:rsid w:val="003A5A76"/>
    <w:rsid w:val="003A610D"/>
    <w:rsid w:val="003A61EF"/>
    <w:rsid w:val="003B066F"/>
    <w:rsid w:val="003B11AA"/>
    <w:rsid w:val="003B1379"/>
    <w:rsid w:val="003B230B"/>
    <w:rsid w:val="003B2976"/>
    <w:rsid w:val="003B517B"/>
    <w:rsid w:val="003B5675"/>
    <w:rsid w:val="003B63C0"/>
    <w:rsid w:val="003C42F9"/>
    <w:rsid w:val="003D0178"/>
    <w:rsid w:val="003D027E"/>
    <w:rsid w:val="003D1787"/>
    <w:rsid w:val="003D20D2"/>
    <w:rsid w:val="003D2A27"/>
    <w:rsid w:val="003D304D"/>
    <w:rsid w:val="003D3159"/>
    <w:rsid w:val="003D7DD4"/>
    <w:rsid w:val="003E3E4D"/>
    <w:rsid w:val="003E5462"/>
    <w:rsid w:val="003F0025"/>
    <w:rsid w:val="003F2679"/>
    <w:rsid w:val="003F356E"/>
    <w:rsid w:val="003F3D34"/>
    <w:rsid w:val="003F4382"/>
    <w:rsid w:val="003F4A7B"/>
    <w:rsid w:val="0040064A"/>
    <w:rsid w:val="00402F96"/>
    <w:rsid w:val="004034DE"/>
    <w:rsid w:val="00403D50"/>
    <w:rsid w:val="00404FC6"/>
    <w:rsid w:val="0040591B"/>
    <w:rsid w:val="00407657"/>
    <w:rsid w:val="00411489"/>
    <w:rsid w:val="00413B39"/>
    <w:rsid w:val="004146D4"/>
    <w:rsid w:val="00414FB9"/>
    <w:rsid w:val="00415B20"/>
    <w:rsid w:val="00416907"/>
    <w:rsid w:val="00420BB3"/>
    <w:rsid w:val="00426D65"/>
    <w:rsid w:val="004275CE"/>
    <w:rsid w:val="004278BD"/>
    <w:rsid w:val="00430092"/>
    <w:rsid w:val="00431CCC"/>
    <w:rsid w:val="0043349E"/>
    <w:rsid w:val="00433909"/>
    <w:rsid w:val="00433C77"/>
    <w:rsid w:val="00435DE7"/>
    <w:rsid w:val="00436555"/>
    <w:rsid w:val="00436923"/>
    <w:rsid w:val="004459EF"/>
    <w:rsid w:val="00445D3F"/>
    <w:rsid w:val="00450F87"/>
    <w:rsid w:val="00455573"/>
    <w:rsid w:val="0045584C"/>
    <w:rsid w:val="00456A0B"/>
    <w:rsid w:val="004571C5"/>
    <w:rsid w:val="00457B3F"/>
    <w:rsid w:val="004632A1"/>
    <w:rsid w:val="0046452B"/>
    <w:rsid w:val="004678B5"/>
    <w:rsid w:val="00470382"/>
    <w:rsid w:val="00471B23"/>
    <w:rsid w:val="00472F61"/>
    <w:rsid w:val="00473100"/>
    <w:rsid w:val="004744BA"/>
    <w:rsid w:val="00483405"/>
    <w:rsid w:val="004834C0"/>
    <w:rsid w:val="00485112"/>
    <w:rsid w:val="00485183"/>
    <w:rsid w:val="0048574C"/>
    <w:rsid w:val="00486726"/>
    <w:rsid w:val="00487220"/>
    <w:rsid w:val="0049067A"/>
    <w:rsid w:val="00491811"/>
    <w:rsid w:val="00495B03"/>
    <w:rsid w:val="00495E44"/>
    <w:rsid w:val="004A00CD"/>
    <w:rsid w:val="004B03C6"/>
    <w:rsid w:val="004B15AF"/>
    <w:rsid w:val="004B1C1A"/>
    <w:rsid w:val="004B3F50"/>
    <w:rsid w:val="004B65BB"/>
    <w:rsid w:val="004B7AC0"/>
    <w:rsid w:val="004C0465"/>
    <w:rsid w:val="004C2ED7"/>
    <w:rsid w:val="004C3C90"/>
    <w:rsid w:val="004C68AF"/>
    <w:rsid w:val="004C71CB"/>
    <w:rsid w:val="004D239F"/>
    <w:rsid w:val="004D304C"/>
    <w:rsid w:val="004D3461"/>
    <w:rsid w:val="004D520C"/>
    <w:rsid w:val="004D7551"/>
    <w:rsid w:val="004D7679"/>
    <w:rsid w:val="004E113C"/>
    <w:rsid w:val="004E37E1"/>
    <w:rsid w:val="004E5AAE"/>
    <w:rsid w:val="004E5B54"/>
    <w:rsid w:val="004F1D9D"/>
    <w:rsid w:val="004F31C8"/>
    <w:rsid w:val="004F4DC3"/>
    <w:rsid w:val="00501325"/>
    <w:rsid w:val="0050145D"/>
    <w:rsid w:val="00501682"/>
    <w:rsid w:val="00505A1C"/>
    <w:rsid w:val="00505B0C"/>
    <w:rsid w:val="00505CD1"/>
    <w:rsid w:val="005063D2"/>
    <w:rsid w:val="0051245B"/>
    <w:rsid w:val="00513683"/>
    <w:rsid w:val="005138D7"/>
    <w:rsid w:val="005151C3"/>
    <w:rsid w:val="00515AA0"/>
    <w:rsid w:val="005168E8"/>
    <w:rsid w:val="00521112"/>
    <w:rsid w:val="00523960"/>
    <w:rsid w:val="00525F28"/>
    <w:rsid w:val="005260D8"/>
    <w:rsid w:val="005338D1"/>
    <w:rsid w:val="005351C3"/>
    <w:rsid w:val="00537F79"/>
    <w:rsid w:val="005403AD"/>
    <w:rsid w:val="00542C0C"/>
    <w:rsid w:val="005442FE"/>
    <w:rsid w:val="00547530"/>
    <w:rsid w:val="00547C6C"/>
    <w:rsid w:val="00551A68"/>
    <w:rsid w:val="00552606"/>
    <w:rsid w:val="005532E4"/>
    <w:rsid w:val="005533E6"/>
    <w:rsid w:val="00554B71"/>
    <w:rsid w:val="00555AFA"/>
    <w:rsid w:val="00555B40"/>
    <w:rsid w:val="005574B7"/>
    <w:rsid w:val="0055767D"/>
    <w:rsid w:val="00560FC0"/>
    <w:rsid w:val="00561FE8"/>
    <w:rsid w:val="0056342A"/>
    <w:rsid w:val="00564958"/>
    <w:rsid w:val="00566387"/>
    <w:rsid w:val="00570231"/>
    <w:rsid w:val="00573E0F"/>
    <w:rsid w:val="005751FE"/>
    <w:rsid w:val="00576722"/>
    <w:rsid w:val="00580658"/>
    <w:rsid w:val="005830B1"/>
    <w:rsid w:val="0058392C"/>
    <w:rsid w:val="00584D80"/>
    <w:rsid w:val="005917A5"/>
    <w:rsid w:val="0059229D"/>
    <w:rsid w:val="00592C7C"/>
    <w:rsid w:val="00592DB8"/>
    <w:rsid w:val="00593181"/>
    <w:rsid w:val="00594413"/>
    <w:rsid w:val="00595468"/>
    <w:rsid w:val="005A417A"/>
    <w:rsid w:val="005A4654"/>
    <w:rsid w:val="005A46BD"/>
    <w:rsid w:val="005A6CC9"/>
    <w:rsid w:val="005A7160"/>
    <w:rsid w:val="005A74EE"/>
    <w:rsid w:val="005A7F90"/>
    <w:rsid w:val="005B1405"/>
    <w:rsid w:val="005B1836"/>
    <w:rsid w:val="005B2D7C"/>
    <w:rsid w:val="005B36C4"/>
    <w:rsid w:val="005B3A8B"/>
    <w:rsid w:val="005B3B02"/>
    <w:rsid w:val="005C0259"/>
    <w:rsid w:val="005C1BE2"/>
    <w:rsid w:val="005C1EF9"/>
    <w:rsid w:val="005C30E6"/>
    <w:rsid w:val="005C35F1"/>
    <w:rsid w:val="005C40C4"/>
    <w:rsid w:val="005C5082"/>
    <w:rsid w:val="005C5DB5"/>
    <w:rsid w:val="005C62F2"/>
    <w:rsid w:val="005D1605"/>
    <w:rsid w:val="005D4733"/>
    <w:rsid w:val="005E0D61"/>
    <w:rsid w:val="005E1682"/>
    <w:rsid w:val="005E201F"/>
    <w:rsid w:val="005E2605"/>
    <w:rsid w:val="005E3776"/>
    <w:rsid w:val="005E391C"/>
    <w:rsid w:val="005E3AB4"/>
    <w:rsid w:val="005E7E51"/>
    <w:rsid w:val="005E7F89"/>
    <w:rsid w:val="005F0FDC"/>
    <w:rsid w:val="005F1EED"/>
    <w:rsid w:val="005F6261"/>
    <w:rsid w:val="005F782D"/>
    <w:rsid w:val="005F7A35"/>
    <w:rsid w:val="005F7E67"/>
    <w:rsid w:val="00602ABD"/>
    <w:rsid w:val="00604251"/>
    <w:rsid w:val="00605388"/>
    <w:rsid w:val="006100EC"/>
    <w:rsid w:val="006102E3"/>
    <w:rsid w:val="0061031A"/>
    <w:rsid w:val="00611D9F"/>
    <w:rsid w:val="006142EA"/>
    <w:rsid w:val="00614858"/>
    <w:rsid w:val="00615DD4"/>
    <w:rsid w:val="00616974"/>
    <w:rsid w:val="00623BE3"/>
    <w:rsid w:val="0062551E"/>
    <w:rsid w:val="00626EA7"/>
    <w:rsid w:val="00634210"/>
    <w:rsid w:val="006353EA"/>
    <w:rsid w:val="006413DC"/>
    <w:rsid w:val="00642084"/>
    <w:rsid w:val="0064466B"/>
    <w:rsid w:val="00644E3F"/>
    <w:rsid w:val="006460EA"/>
    <w:rsid w:val="00646602"/>
    <w:rsid w:val="006470AA"/>
    <w:rsid w:val="006471D5"/>
    <w:rsid w:val="006472E0"/>
    <w:rsid w:val="00647FDB"/>
    <w:rsid w:val="00651BCB"/>
    <w:rsid w:val="00652590"/>
    <w:rsid w:val="00652BAF"/>
    <w:rsid w:val="00653330"/>
    <w:rsid w:val="0065489B"/>
    <w:rsid w:val="00654DFD"/>
    <w:rsid w:val="0066038C"/>
    <w:rsid w:val="006604FA"/>
    <w:rsid w:val="0066162D"/>
    <w:rsid w:val="00661ACB"/>
    <w:rsid w:val="00665646"/>
    <w:rsid w:val="00666348"/>
    <w:rsid w:val="00666FD8"/>
    <w:rsid w:val="0066793B"/>
    <w:rsid w:val="0067160D"/>
    <w:rsid w:val="006728D5"/>
    <w:rsid w:val="006733CC"/>
    <w:rsid w:val="0067412E"/>
    <w:rsid w:val="00674A00"/>
    <w:rsid w:val="006811D2"/>
    <w:rsid w:val="0068218B"/>
    <w:rsid w:val="0068734B"/>
    <w:rsid w:val="0069012F"/>
    <w:rsid w:val="00692732"/>
    <w:rsid w:val="00692AA7"/>
    <w:rsid w:val="006932A9"/>
    <w:rsid w:val="006A073C"/>
    <w:rsid w:val="006A07D6"/>
    <w:rsid w:val="006A2142"/>
    <w:rsid w:val="006A6212"/>
    <w:rsid w:val="006A6376"/>
    <w:rsid w:val="006A6CBC"/>
    <w:rsid w:val="006A7A0A"/>
    <w:rsid w:val="006B0F04"/>
    <w:rsid w:val="006B15EC"/>
    <w:rsid w:val="006B1A8E"/>
    <w:rsid w:val="006B21BA"/>
    <w:rsid w:val="006B29C4"/>
    <w:rsid w:val="006B7A7A"/>
    <w:rsid w:val="006C2D8E"/>
    <w:rsid w:val="006C496B"/>
    <w:rsid w:val="006C70A8"/>
    <w:rsid w:val="006D1F2F"/>
    <w:rsid w:val="006D36C9"/>
    <w:rsid w:val="006D375E"/>
    <w:rsid w:val="006D38BD"/>
    <w:rsid w:val="006D4354"/>
    <w:rsid w:val="006D521B"/>
    <w:rsid w:val="006D6AF8"/>
    <w:rsid w:val="006F0AD5"/>
    <w:rsid w:val="006F0E74"/>
    <w:rsid w:val="006F1110"/>
    <w:rsid w:val="006F1B90"/>
    <w:rsid w:val="006F226B"/>
    <w:rsid w:val="006F50CF"/>
    <w:rsid w:val="007004F0"/>
    <w:rsid w:val="007067FC"/>
    <w:rsid w:val="007076AD"/>
    <w:rsid w:val="007102EB"/>
    <w:rsid w:val="00711F18"/>
    <w:rsid w:val="007122B2"/>
    <w:rsid w:val="0071468C"/>
    <w:rsid w:val="007204A4"/>
    <w:rsid w:val="007204B5"/>
    <w:rsid w:val="007211ED"/>
    <w:rsid w:val="00721863"/>
    <w:rsid w:val="0072208E"/>
    <w:rsid w:val="00723103"/>
    <w:rsid w:val="0072314C"/>
    <w:rsid w:val="0072367F"/>
    <w:rsid w:val="00724F1D"/>
    <w:rsid w:val="00726D66"/>
    <w:rsid w:val="0072789A"/>
    <w:rsid w:val="00727B2F"/>
    <w:rsid w:val="0073038B"/>
    <w:rsid w:val="007338D2"/>
    <w:rsid w:val="0073519B"/>
    <w:rsid w:val="00735CD0"/>
    <w:rsid w:val="00737DD0"/>
    <w:rsid w:val="0074023E"/>
    <w:rsid w:val="00743564"/>
    <w:rsid w:val="007469EE"/>
    <w:rsid w:val="00746C0F"/>
    <w:rsid w:val="0075039F"/>
    <w:rsid w:val="00753ED8"/>
    <w:rsid w:val="007542D5"/>
    <w:rsid w:val="00754904"/>
    <w:rsid w:val="00755789"/>
    <w:rsid w:val="00755963"/>
    <w:rsid w:val="00755C42"/>
    <w:rsid w:val="00757A54"/>
    <w:rsid w:val="00757ADF"/>
    <w:rsid w:val="007613DF"/>
    <w:rsid w:val="00761FB3"/>
    <w:rsid w:val="007625E0"/>
    <w:rsid w:val="0076275E"/>
    <w:rsid w:val="00763879"/>
    <w:rsid w:val="007639E9"/>
    <w:rsid w:val="00763A90"/>
    <w:rsid w:val="00764652"/>
    <w:rsid w:val="00766869"/>
    <w:rsid w:val="0076777D"/>
    <w:rsid w:val="00767FA7"/>
    <w:rsid w:val="0077255B"/>
    <w:rsid w:val="00772800"/>
    <w:rsid w:val="00774282"/>
    <w:rsid w:val="00775A7A"/>
    <w:rsid w:val="007772FB"/>
    <w:rsid w:val="007816DE"/>
    <w:rsid w:val="00781731"/>
    <w:rsid w:val="00784004"/>
    <w:rsid w:val="00784BB2"/>
    <w:rsid w:val="00790BEA"/>
    <w:rsid w:val="00790EDE"/>
    <w:rsid w:val="00791621"/>
    <w:rsid w:val="00791CF4"/>
    <w:rsid w:val="00793126"/>
    <w:rsid w:val="00796AEF"/>
    <w:rsid w:val="00797F74"/>
    <w:rsid w:val="007A0DFE"/>
    <w:rsid w:val="007A1524"/>
    <w:rsid w:val="007A27E0"/>
    <w:rsid w:val="007A4623"/>
    <w:rsid w:val="007A56CC"/>
    <w:rsid w:val="007A588B"/>
    <w:rsid w:val="007A69FA"/>
    <w:rsid w:val="007A7F7D"/>
    <w:rsid w:val="007B28BB"/>
    <w:rsid w:val="007B2C61"/>
    <w:rsid w:val="007B4586"/>
    <w:rsid w:val="007B5E8D"/>
    <w:rsid w:val="007B607F"/>
    <w:rsid w:val="007B6C0B"/>
    <w:rsid w:val="007B7345"/>
    <w:rsid w:val="007B7450"/>
    <w:rsid w:val="007B7B89"/>
    <w:rsid w:val="007B7F39"/>
    <w:rsid w:val="007C022B"/>
    <w:rsid w:val="007C0651"/>
    <w:rsid w:val="007C1D6A"/>
    <w:rsid w:val="007C5F9F"/>
    <w:rsid w:val="007C6BCE"/>
    <w:rsid w:val="007C7F45"/>
    <w:rsid w:val="007D35F8"/>
    <w:rsid w:val="007D367F"/>
    <w:rsid w:val="007D3966"/>
    <w:rsid w:val="007D3A6A"/>
    <w:rsid w:val="007D3F34"/>
    <w:rsid w:val="007D4399"/>
    <w:rsid w:val="007D5D36"/>
    <w:rsid w:val="007D7A4D"/>
    <w:rsid w:val="007E21AA"/>
    <w:rsid w:val="007E22AF"/>
    <w:rsid w:val="007E32AD"/>
    <w:rsid w:val="007E36EA"/>
    <w:rsid w:val="007E5ADB"/>
    <w:rsid w:val="007E7788"/>
    <w:rsid w:val="007E7CE8"/>
    <w:rsid w:val="007F0650"/>
    <w:rsid w:val="007F341C"/>
    <w:rsid w:val="007F452D"/>
    <w:rsid w:val="007F5746"/>
    <w:rsid w:val="007F5B5B"/>
    <w:rsid w:val="00800D93"/>
    <w:rsid w:val="00802F44"/>
    <w:rsid w:val="00805E0E"/>
    <w:rsid w:val="00807770"/>
    <w:rsid w:val="00810E1E"/>
    <w:rsid w:val="008113C5"/>
    <w:rsid w:val="00812759"/>
    <w:rsid w:val="0081491E"/>
    <w:rsid w:val="008203A8"/>
    <w:rsid w:val="0082138E"/>
    <w:rsid w:val="00823020"/>
    <w:rsid w:val="00823C35"/>
    <w:rsid w:val="00825673"/>
    <w:rsid w:val="008258CD"/>
    <w:rsid w:val="008411F9"/>
    <w:rsid w:val="008420BC"/>
    <w:rsid w:val="00842B44"/>
    <w:rsid w:val="0084334D"/>
    <w:rsid w:val="00843470"/>
    <w:rsid w:val="00850085"/>
    <w:rsid w:val="00850BF0"/>
    <w:rsid w:val="00857BEF"/>
    <w:rsid w:val="00862479"/>
    <w:rsid w:val="00863E38"/>
    <w:rsid w:val="00863E7C"/>
    <w:rsid w:val="00867F0A"/>
    <w:rsid w:val="00871074"/>
    <w:rsid w:val="00871968"/>
    <w:rsid w:val="008728A4"/>
    <w:rsid w:val="00872C91"/>
    <w:rsid w:val="00873BCB"/>
    <w:rsid w:val="00874AB5"/>
    <w:rsid w:val="00875D16"/>
    <w:rsid w:val="008772EE"/>
    <w:rsid w:val="00880CD9"/>
    <w:rsid w:val="008813FC"/>
    <w:rsid w:val="00881825"/>
    <w:rsid w:val="00881B05"/>
    <w:rsid w:val="00882D94"/>
    <w:rsid w:val="00883226"/>
    <w:rsid w:val="008835C7"/>
    <w:rsid w:val="00885B36"/>
    <w:rsid w:val="00887177"/>
    <w:rsid w:val="00890532"/>
    <w:rsid w:val="00892712"/>
    <w:rsid w:val="008948FD"/>
    <w:rsid w:val="00894AAE"/>
    <w:rsid w:val="008A286A"/>
    <w:rsid w:val="008A299E"/>
    <w:rsid w:val="008A341E"/>
    <w:rsid w:val="008A7551"/>
    <w:rsid w:val="008A7CBA"/>
    <w:rsid w:val="008B0DAE"/>
    <w:rsid w:val="008B1622"/>
    <w:rsid w:val="008B50E7"/>
    <w:rsid w:val="008B7466"/>
    <w:rsid w:val="008C275B"/>
    <w:rsid w:val="008C6FEF"/>
    <w:rsid w:val="008C7E39"/>
    <w:rsid w:val="008D0E88"/>
    <w:rsid w:val="008D15C2"/>
    <w:rsid w:val="008D15E5"/>
    <w:rsid w:val="008D497C"/>
    <w:rsid w:val="008D53CE"/>
    <w:rsid w:val="008D6AC5"/>
    <w:rsid w:val="008D6EB1"/>
    <w:rsid w:val="008E4280"/>
    <w:rsid w:val="008E62DA"/>
    <w:rsid w:val="008E7DEB"/>
    <w:rsid w:val="008F2C84"/>
    <w:rsid w:val="008F2D88"/>
    <w:rsid w:val="008F39FC"/>
    <w:rsid w:val="008F4C48"/>
    <w:rsid w:val="008F7493"/>
    <w:rsid w:val="00915126"/>
    <w:rsid w:val="00915535"/>
    <w:rsid w:val="0091641C"/>
    <w:rsid w:val="009202F8"/>
    <w:rsid w:val="00920590"/>
    <w:rsid w:val="00920806"/>
    <w:rsid w:val="0092140E"/>
    <w:rsid w:val="009229E0"/>
    <w:rsid w:val="0092737A"/>
    <w:rsid w:val="009277DB"/>
    <w:rsid w:val="0093224F"/>
    <w:rsid w:val="009323CD"/>
    <w:rsid w:val="009402A5"/>
    <w:rsid w:val="00940564"/>
    <w:rsid w:val="00940BC5"/>
    <w:rsid w:val="00941288"/>
    <w:rsid w:val="009432D6"/>
    <w:rsid w:val="00950AB5"/>
    <w:rsid w:val="00953B10"/>
    <w:rsid w:val="0095480A"/>
    <w:rsid w:val="009552E4"/>
    <w:rsid w:val="00955DA3"/>
    <w:rsid w:val="009621C4"/>
    <w:rsid w:val="009622F6"/>
    <w:rsid w:val="009624B0"/>
    <w:rsid w:val="00963F3E"/>
    <w:rsid w:val="009652CC"/>
    <w:rsid w:val="00965DF0"/>
    <w:rsid w:val="009712E0"/>
    <w:rsid w:val="009725AE"/>
    <w:rsid w:val="009732B2"/>
    <w:rsid w:val="00973D5B"/>
    <w:rsid w:val="00981E9A"/>
    <w:rsid w:val="00982A83"/>
    <w:rsid w:val="00983BB5"/>
    <w:rsid w:val="009852F3"/>
    <w:rsid w:val="009870B3"/>
    <w:rsid w:val="00992CEA"/>
    <w:rsid w:val="00993DAD"/>
    <w:rsid w:val="00995DAF"/>
    <w:rsid w:val="00996285"/>
    <w:rsid w:val="00996F6C"/>
    <w:rsid w:val="00997410"/>
    <w:rsid w:val="009A101C"/>
    <w:rsid w:val="009A205E"/>
    <w:rsid w:val="009A4728"/>
    <w:rsid w:val="009A47E5"/>
    <w:rsid w:val="009A4831"/>
    <w:rsid w:val="009A5681"/>
    <w:rsid w:val="009B0496"/>
    <w:rsid w:val="009B1244"/>
    <w:rsid w:val="009B1C97"/>
    <w:rsid w:val="009B2586"/>
    <w:rsid w:val="009B2837"/>
    <w:rsid w:val="009B573F"/>
    <w:rsid w:val="009B72E6"/>
    <w:rsid w:val="009B72F3"/>
    <w:rsid w:val="009C0002"/>
    <w:rsid w:val="009C5AAA"/>
    <w:rsid w:val="009D5BE3"/>
    <w:rsid w:val="009D5F88"/>
    <w:rsid w:val="009D731C"/>
    <w:rsid w:val="009E0B75"/>
    <w:rsid w:val="009E319D"/>
    <w:rsid w:val="009E627D"/>
    <w:rsid w:val="009E6E90"/>
    <w:rsid w:val="009F02CE"/>
    <w:rsid w:val="009F0A4D"/>
    <w:rsid w:val="009F0D51"/>
    <w:rsid w:val="009F1A68"/>
    <w:rsid w:val="009F2D8A"/>
    <w:rsid w:val="009F3FA2"/>
    <w:rsid w:val="009F51EB"/>
    <w:rsid w:val="009F6A3D"/>
    <w:rsid w:val="009F74BE"/>
    <w:rsid w:val="00A02C75"/>
    <w:rsid w:val="00A05CCC"/>
    <w:rsid w:val="00A0661F"/>
    <w:rsid w:val="00A067D3"/>
    <w:rsid w:val="00A070F9"/>
    <w:rsid w:val="00A111AF"/>
    <w:rsid w:val="00A116CF"/>
    <w:rsid w:val="00A11732"/>
    <w:rsid w:val="00A12659"/>
    <w:rsid w:val="00A13F03"/>
    <w:rsid w:val="00A14C16"/>
    <w:rsid w:val="00A1645C"/>
    <w:rsid w:val="00A20B1B"/>
    <w:rsid w:val="00A20E1A"/>
    <w:rsid w:val="00A247B1"/>
    <w:rsid w:val="00A26935"/>
    <w:rsid w:val="00A26E5A"/>
    <w:rsid w:val="00A300E8"/>
    <w:rsid w:val="00A306EE"/>
    <w:rsid w:val="00A34410"/>
    <w:rsid w:val="00A34F8E"/>
    <w:rsid w:val="00A35985"/>
    <w:rsid w:val="00A35FB8"/>
    <w:rsid w:val="00A3675D"/>
    <w:rsid w:val="00A41704"/>
    <w:rsid w:val="00A43A29"/>
    <w:rsid w:val="00A43FA7"/>
    <w:rsid w:val="00A4511A"/>
    <w:rsid w:val="00A45821"/>
    <w:rsid w:val="00A47793"/>
    <w:rsid w:val="00A47980"/>
    <w:rsid w:val="00A504DF"/>
    <w:rsid w:val="00A52208"/>
    <w:rsid w:val="00A556AA"/>
    <w:rsid w:val="00A57D29"/>
    <w:rsid w:val="00A60B83"/>
    <w:rsid w:val="00A622D5"/>
    <w:rsid w:val="00A6292F"/>
    <w:rsid w:val="00A661C2"/>
    <w:rsid w:val="00A66E7A"/>
    <w:rsid w:val="00A71433"/>
    <w:rsid w:val="00A76EBF"/>
    <w:rsid w:val="00A76EEE"/>
    <w:rsid w:val="00A8087A"/>
    <w:rsid w:val="00A80A5F"/>
    <w:rsid w:val="00A83F44"/>
    <w:rsid w:val="00A84626"/>
    <w:rsid w:val="00A851ED"/>
    <w:rsid w:val="00A86EA5"/>
    <w:rsid w:val="00A90E5E"/>
    <w:rsid w:val="00A91565"/>
    <w:rsid w:val="00A91B41"/>
    <w:rsid w:val="00A945E1"/>
    <w:rsid w:val="00A956BC"/>
    <w:rsid w:val="00AA1EE8"/>
    <w:rsid w:val="00AA528C"/>
    <w:rsid w:val="00AA6826"/>
    <w:rsid w:val="00AA7CF3"/>
    <w:rsid w:val="00AA7DC8"/>
    <w:rsid w:val="00AB1850"/>
    <w:rsid w:val="00AB2BD0"/>
    <w:rsid w:val="00AB313E"/>
    <w:rsid w:val="00AB4374"/>
    <w:rsid w:val="00AB4456"/>
    <w:rsid w:val="00AB4F9C"/>
    <w:rsid w:val="00AB54D5"/>
    <w:rsid w:val="00AB631E"/>
    <w:rsid w:val="00AB6F19"/>
    <w:rsid w:val="00AC0AC2"/>
    <w:rsid w:val="00AC0BFA"/>
    <w:rsid w:val="00AC10E1"/>
    <w:rsid w:val="00AC2953"/>
    <w:rsid w:val="00AC303C"/>
    <w:rsid w:val="00AC7A4E"/>
    <w:rsid w:val="00AD0B4F"/>
    <w:rsid w:val="00AD4DF2"/>
    <w:rsid w:val="00AE0613"/>
    <w:rsid w:val="00AE4230"/>
    <w:rsid w:val="00AE5250"/>
    <w:rsid w:val="00AE74EB"/>
    <w:rsid w:val="00AF2776"/>
    <w:rsid w:val="00AF3365"/>
    <w:rsid w:val="00B022BB"/>
    <w:rsid w:val="00B049A9"/>
    <w:rsid w:val="00B0765D"/>
    <w:rsid w:val="00B102C7"/>
    <w:rsid w:val="00B123FC"/>
    <w:rsid w:val="00B136ED"/>
    <w:rsid w:val="00B1385A"/>
    <w:rsid w:val="00B13C2B"/>
    <w:rsid w:val="00B162F9"/>
    <w:rsid w:val="00B16D61"/>
    <w:rsid w:val="00B201F7"/>
    <w:rsid w:val="00B2193E"/>
    <w:rsid w:val="00B2239A"/>
    <w:rsid w:val="00B23E31"/>
    <w:rsid w:val="00B24489"/>
    <w:rsid w:val="00B24CDA"/>
    <w:rsid w:val="00B33546"/>
    <w:rsid w:val="00B34552"/>
    <w:rsid w:val="00B349B5"/>
    <w:rsid w:val="00B37CF0"/>
    <w:rsid w:val="00B40940"/>
    <w:rsid w:val="00B40A96"/>
    <w:rsid w:val="00B41F9F"/>
    <w:rsid w:val="00B446DD"/>
    <w:rsid w:val="00B4508F"/>
    <w:rsid w:val="00B504E9"/>
    <w:rsid w:val="00B5192A"/>
    <w:rsid w:val="00B52E8D"/>
    <w:rsid w:val="00B53802"/>
    <w:rsid w:val="00B53A59"/>
    <w:rsid w:val="00B56062"/>
    <w:rsid w:val="00B564B9"/>
    <w:rsid w:val="00B647F0"/>
    <w:rsid w:val="00B657C9"/>
    <w:rsid w:val="00B65F25"/>
    <w:rsid w:val="00B6681C"/>
    <w:rsid w:val="00B67CE1"/>
    <w:rsid w:val="00B7091B"/>
    <w:rsid w:val="00B71D53"/>
    <w:rsid w:val="00B767A7"/>
    <w:rsid w:val="00B80923"/>
    <w:rsid w:val="00B8312B"/>
    <w:rsid w:val="00B83BFF"/>
    <w:rsid w:val="00B83E7A"/>
    <w:rsid w:val="00B87181"/>
    <w:rsid w:val="00B90B19"/>
    <w:rsid w:val="00B918E9"/>
    <w:rsid w:val="00B923CC"/>
    <w:rsid w:val="00B947CE"/>
    <w:rsid w:val="00B94B1A"/>
    <w:rsid w:val="00B957AB"/>
    <w:rsid w:val="00B9725A"/>
    <w:rsid w:val="00BA2014"/>
    <w:rsid w:val="00BA29B8"/>
    <w:rsid w:val="00BA5890"/>
    <w:rsid w:val="00BA7081"/>
    <w:rsid w:val="00BB196A"/>
    <w:rsid w:val="00BB2B98"/>
    <w:rsid w:val="00BB2FF9"/>
    <w:rsid w:val="00BB4FDF"/>
    <w:rsid w:val="00BB531C"/>
    <w:rsid w:val="00BB5C64"/>
    <w:rsid w:val="00BC1355"/>
    <w:rsid w:val="00BC3FFD"/>
    <w:rsid w:val="00BC52B9"/>
    <w:rsid w:val="00BD06DB"/>
    <w:rsid w:val="00BD354F"/>
    <w:rsid w:val="00BD3D36"/>
    <w:rsid w:val="00BD3F26"/>
    <w:rsid w:val="00BD5544"/>
    <w:rsid w:val="00BD6E2F"/>
    <w:rsid w:val="00BD7EA0"/>
    <w:rsid w:val="00BE10A5"/>
    <w:rsid w:val="00BE2BBB"/>
    <w:rsid w:val="00BE7DCA"/>
    <w:rsid w:val="00BF1DCC"/>
    <w:rsid w:val="00BF4B83"/>
    <w:rsid w:val="00BF6013"/>
    <w:rsid w:val="00BF6B54"/>
    <w:rsid w:val="00BF6D79"/>
    <w:rsid w:val="00C010A4"/>
    <w:rsid w:val="00C036C5"/>
    <w:rsid w:val="00C03AEE"/>
    <w:rsid w:val="00C0430F"/>
    <w:rsid w:val="00C05852"/>
    <w:rsid w:val="00C05A77"/>
    <w:rsid w:val="00C074C8"/>
    <w:rsid w:val="00C10745"/>
    <w:rsid w:val="00C11B15"/>
    <w:rsid w:val="00C15B14"/>
    <w:rsid w:val="00C2033C"/>
    <w:rsid w:val="00C203AA"/>
    <w:rsid w:val="00C20459"/>
    <w:rsid w:val="00C21898"/>
    <w:rsid w:val="00C253D9"/>
    <w:rsid w:val="00C267DE"/>
    <w:rsid w:val="00C26D8F"/>
    <w:rsid w:val="00C3022F"/>
    <w:rsid w:val="00C30E63"/>
    <w:rsid w:val="00C31349"/>
    <w:rsid w:val="00C325FD"/>
    <w:rsid w:val="00C338AE"/>
    <w:rsid w:val="00C33B4F"/>
    <w:rsid w:val="00C349F8"/>
    <w:rsid w:val="00C36872"/>
    <w:rsid w:val="00C36C38"/>
    <w:rsid w:val="00C40AB4"/>
    <w:rsid w:val="00C464EF"/>
    <w:rsid w:val="00C47687"/>
    <w:rsid w:val="00C5018B"/>
    <w:rsid w:val="00C52F3D"/>
    <w:rsid w:val="00C63A76"/>
    <w:rsid w:val="00C65CC4"/>
    <w:rsid w:val="00C67670"/>
    <w:rsid w:val="00C7273D"/>
    <w:rsid w:val="00C73997"/>
    <w:rsid w:val="00C75DB8"/>
    <w:rsid w:val="00C765B2"/>
    <w:rsid w:val="00C82B0F"/>
    <w:rsid w:val="00C8502C"/>
    <w:rsid w:val="00C85F55"/>
    <w:rsid w:val="00C932D6"/>
    <w:rsid w:val="00C9420F"/>
    <w:rsid w:val="00C94E02"/>
    <w:rsid w:val="00C94F4C"/>
    <w:rsid w:val="00C96388"/>
    <w:rsid w:val="00C96D21"/>
    <w:rsid w:val="00CA0E76"/>
    <w:rsid w:val="00CA3EBB"/>
    <w:rsid w:val="00CA53BB"/>
    <w:rsid w:val="00CB2535"/>
    <w:rsid w:val="00CB42C8"/>
    <w:rsid w:val="00CC152D"/>
    <w:rsid w:val="00CC1846"/>
    <w:rsid w:val="00CC1C25"/>
    <w:rsid w:val="00CC4CB3"/>
    <w:rsid w:val="00CC5FCE"/>
    <w:rsid w:val="00CE014B"/>
    <w:rsid w:val="00CE060B"/>
    <w:rsid w:val="00CE31DC"/>
    <w:rsid w:val="00CE5C87"/>
    <w:rsid w:val="00CE6C61"/>
    <w:rsid w:val="00CE7E4B"/>
    <w:rsid w:val="00CF0D7C"/>
    <w:rsid w:val="00CF1C4C"/>
    <w:rsid w:val="00CF27D7"/>
    <w:rsid w:val="00CF4535"/>
    <w:rsid w:val="00CF4D61"/>
    <w:rsid w:val="00CF6B39"/>
    <w:rsid w:val="00D00EE4"/>
    <w:rsid w:val="00D00FDE"/>
    <w:rsid w:val="00D03AFE"/>
    <w:rsid w:val="00D04265"/>
    <w:rsid w:val="00D04324"/>
    <w:rsid w:val="00D04F3D"/>
    <w:rsid w:val="00D0700E"/>
    <w:rsid w:val="00D07386"/>
    <w:rsid w:val="00D11F08"/>
    <w:rsid w:val="00D16950"/>
    <w:rsid w:val="00D23D31"/>
    <w:rsid w:val="00D27059"/>
    <w:rsid w:val="00D27C21"/>
    <w:rsid w:val="00D330D3"/>
    <w:rsid w:val="00D33559"/>
    <w:rsid w:val="00D37A77"/>
    <w:rsid w:val="00D404C7"/>
    <w:rsid w:val="00D406F6"/>
    <w:rsid w:val="00D41032"/>
    <w:rsid w:val="00D41B6D"/>
    <w:rsid w:val="00D41EF7"/>
    <w:rsid w:val="00D4309F"/>
    <w:rsid w:val="00D45728"/>
    <w:rsid w:val="00D46589"/>
    <w:rsid w:val="00D50AE2"/>
    <w:rsid w:val="00D50CF6"/>
    <w:rsid w:val="00D50F00"/>
    <w:rsid w:val="00D519BC"/>
    <w:rsid w:val="00D53AFE"/>
    <w:rsid w:val="00D53EAE"/>
    <w:rsid w:val="00D55307"/>
    <w:rsid w:val="00D563CB"/>
    <w:rsid w:val="00D56A91"/>
    <w:rsid w:val="00D61873"/>
    <w:rsid w:val="00D61FC6"/>
    <w:rsid w:val="00D6502A"/>
    <w:rsid w:val="00D65221"/>
    <w:rsid w:val="00D66428"/>
    <w:rsid w:val="00D66F5C"/>
    <w:rsid w:val="00D74945"/>
    <w:rsid w:val="00D8222B"/>
    <w:rsid w:val="00D82AE3"/>
    <w:rsid w:val="00D8352A"/>
    <w:rsid w:val="00D83836"/>
    <w:rsid w:val="00D8504E"/>
    <w:rsid w:val="00D856D8"/>
    <w:rsid w:val="00D85CE9"/>
    <w:rsid w:val="00D85FC1"/>
    <w:rsid w:val="00D86CD3"/>
    <w:rsid w:val="00D872F9"/>
    <w:rsid w:val="00D90B3B"/>
    <w:rsid w:val="00D92457"/>
    <w:rsid w:val="00D960D5"/>
    <w:rsid w:val="00D975F4"/>
    <w:rsid w:val="00DA110E"/>
    <w:rsid w:val="00DA3578"/>
    <w:rsid w:val="00DA3E07"/>
    <w:rsid w:val="00DA4571"/>
    <w:rsid w:val="00DB1880"/>
    <w:rsid w:val="00DB29C8"/>
    <w:rsid w:val="00DB30F2"/>
    <w:rsid w:val="00DB319A"/>
    <w:rsid w:val="00DB4D68"/>
    <w:rsid w:val="00DB4E0F"/>
    <w:rsid w:val="00DB654F"/>
    <w:rsid w:val="00DB65D1"/>
    <w:rsid w:val="00DB6885"/>
    <w:rsid w:val="00DB7937"/>
    <w:rsid w:val="00DC42F3"/>
    <w:rsid w:val="00DC4D11"/>
    <w:rsid w:val="00DC5BB1"/>
    <w:rsid w:val="00DC629E"/>
    <w:rsid w:val="00DD0BD7"/>
    <w:rsid w:val="00DD57D5"/>
    <w:rsid w:val="00DD5CFD"/>
    <w:rsid w:val="00DE24B8"/>
    <w:rsid w:val="00DE367E"/>
    <w:rsid w:val="00DE49BE"/>
    <w:rsid w:val="00DE528F"/>
    <w:rsid w:val="00DE52C5"/>
    <w:rsid w:val="00DF08B9"/>
    <w:rsid w:val="00DF0D8F"/>
    <w:rsid w:val="00DF3318"/>
    <w:rsid w:val="00DF6B6F"/>
    <w:rsid w:val="00E01C24"/>
    <w:rsid w:val="00E01E1C"/>
    <w:rsid w:val="00E026A6"/>
    <w:rsid w:val="00E0348A"/>
    <w:rsid w:val="00E054EA"/>
    <w:rsid w:val="00E06054"/>
    <w:rsid w:val="00E0646C"/>
    <w:rsid w:val="00E0762D"/>
    <w:rsid w:val="00E11C08"/>
    <w:rsid w:val="00E16A78"/>
    <w:rsid w:val="00E16E6F"/>
    <w:rsid w:val="00E175EB"/>
    <w:rsid w:val="00E20719"/>
    <w:rsid w:val="00E20C0C"/>
    <w:rsid w:val="00E22229"/>
    <w:rsid w:val="00E23B92"/>
    <w:rsid w:val="00E240CC"/>
    <w:rsid w:val="00E25DC1"/>
    <w:rsid w:val="00E2701B"/>
    <w:rsid w:val="00E27585"/>
    <w:rsid w:val="00E3048B"/>
    <w:rsid w:val="00E3515E"/>
    <w:rsid w:val="00E35723"/>
    <w:rsid w:val="00E36854"/>
    <w:rsid w:val="00E37325"/>
    <w:rsid w:val="00E37D17"/>
    <w:rsid w:val="00E40A45"/>
    <w:rsid w:val="00E440BD"/>
    <w:rsid w:val="00E46891"/>
    <w:rsid w:val="00E46FF0"/>
    <w:rsid w:val="00E47881"/>
    <w:rsid w:val="00E47B8F"/>
    <w:rsid w:val="00E5218D"/>
    <w:rsid w:val="00E54342"/>
    <w:rsid w:val="00E55118"/>
    <w:rsid w:val="00E55DC9"/>
    <w:rsid w:val="00E5664A"/>
    <w:rsid w:val="00E57588"/>
    <w:rsid w:val="00E601DD"/>
    <w:rsid w:val="00E62EE7"/>
    <w:rsid w:val="00E65B20"/>
    <w:rsid w:val="00E7333D"/>
    <w:rsid w:val="00E752A8"/>
    <w:rsid w:val="00E75918"/>
    <w:rsid w:val="00E76263"/>
    <w:rsid w:val="00E76352"/>
    <w:rsid w:val="00E77537"/>
    <w:rsid w:val="00E77540"/>
    <w:rsid w:val="00E77846"/>
    <w:rsid w:val="00E81F27"/>
    <w:rsid w:val="00E870FE"/>
    <w:rsid w:val="00E90551"/>
    <w:rsid w:val="00E913D6"/>
    <w:rsid w:val="00E923B3"/>
    <w:rsid w:val="00E94725"/>
    <w:rsid w:val="00E9629C"/>
    <w:rsid w:val="00E97BF6"/>
    <w:rsid w:val="00EA0A60"/>
    <w:rsid w:val="00EA0AC3"/>
    <w:rsid w:val="00EA14CD"/>
    <w:rsid w:val="00EA26D6"/>
    <w:rsid w:val="00EA2DF6"/>
    <w:rsid w:val="00EA4A2B"/>
    <w:rsid w:val="00EA5203"/>
    <w:rsid w:val="00EA560D"/>
    <w:rsid w:val="00EA7124"/>
    <w:rsid w:val="00EA7F7F"/>
    <w:rsid w:val="00EB0EBC"/>
    <w:rsid w:val="00EB32AF"/>
    <w:rsid w:val="00EB631A"/>
    <w:rsid w:val="00EB6784"/>
    <w:rsid w:val="00EB7245"/>
    <w:rsid w:val="00EC00D0"/>
    <w:rsid w:val="00EC16C0"/>
    <w:rsid w:val="00EC1BFB"/>
    <w:rsid w:val="00EC24CE"/>
    <w:rsid w:val="00EC3ED7"/>
    <w:rsid w:val="00EC3FD0"/>
    <w:rsid w:val="00EC68C4"/>
    <w:rsid w:val="00ED03B3"/>
    <w:rsid w:val="00ED3ADB"/>
    <w:rsid w:val="00ED7190"/>
    <w:rsid w:val="00EE0D32"/>
    <w:rsid w:val="00EE1105"/>
    <w:rsid w:val="00EE2123"/>
    <w:rsid w:val="00EE4347"/>
    <w:rsid w:val="00EE5355"/>
    <w:rsid w:val="00EF0477"/>
    <w:rsid w:val="00EF0EBD"/>
    <w:rsid w:val="00EF21FB"/>
    <w:rsid w:val="00EF62F4"/>
    <w:rsid w:val="00F0158F"/>
    <w:rsid w:val="00F071B9"/>
    <w:rsid w:val="00F1029C"/>
    <w:rsid w:val="00F12DC1"/>
    <w:rsid w:val="00F13428"/>
    <w:rsid w:val="00F14370"/>
    <w:rsid w:val="00F165AC"/>
    <w:rsid w:val="00F16A67"/>
    <w:rsid w:val="00F22249"/>
    <w:rsid w:val="00F23802"/>
    <w:rsid w:val="00F24C36"/>
    <w:rsid w:val="00F2522E"/>
    <w:rsid w:val="00F25DEB"/>
    <w:rsid w:val="00F324ED"/>
    <w:rsid w:val="00F33325"/>
    <w:rsid w:val="00F3452A"/>
    <w:rsid w:val="00F359A9"/>
    <w:rsid w:val="00F3648E"/>
    <w:rsid w:val="00F36F53"/>
    <w:rsid w:val="00F37684"/>
    <w:rsid w:val="00F4334F"/>
    <w:rsid w:val="00F449F6"/>
    <w:rsid w:val="00F504EA"/>
    <w:rsid w:val="00F515A2"/>
    <w:rsid w:val="00F60E05"/>
    <w:rsid w:val="00F638BC"/>
    <w:rsid w:val="00F6508A"/>
    <w:rsid w:val="00F66F68"/>
    <w:rsid w:val="00F6794A"/>
    <w:rsid w:val="00F72F64"/>
    <w:rsid w:val="00F735D2"/>
    <w:rsid w:val="00F76367"/>
    <w:rsid w:val="00F77CD7"/>
    <w:rsid w:val="00F80650"/>
    <w:rsid w:val="00F814DA"/>
    <w:rsid w:val="00F820E8"/>
    <w:rsid w:val="00F8250D"/>
    <w:rsid w:val="00F86633"/>
    <w:rsid w:val="00F91419"/>
    <w:rsid w:val="00F91A24"/>
    <w:rsid w:val="00F94EBA"/>
    <w:rsid w:val="00F96504"/>
    <w:rsid w:val="00F97D9D"/>
    <w:rsid w:val="00F97EF0"/>
    <w:rsid w:val="00FA1AA1"/>
    <w:rsid w:val="00FA58A0"/>
    <w:rsid w:val="00FA6BAF"/>
    <w:rsid w:val="00FB3691"/>
    <w:rsid w:val="00FB3E75"/>
    <w:rsid w:val="00FB640B"/>
    <w:rsid w:val="00FB6654"/>
    <w:rsid w:val="00FC0818"/>
    <w:rsid w:val="00FC4DF3"/>
    <w:rsid w:val="00FC643C"/>
    <w:rsid w:val="00FC6C7F"/>
    <w:rsid w:val="00FC6F14"/>
    <w:rsid w:val="00FC7E30"/>
    <w:rsid w:val="00FD01C6"/>
    <w:rsid w:val="00FD191D"/>
    <w:rsid w:val="00FD21F3"/>
    <w:rsid w:val="00FD41EF"/>
    <w:rsid w:val="00FD741D"/>
    <w:rsid w:val="00FE0591"/>
    <w:rsid w:val="00FE096A"/>
    <w:rsid w:val="00FE1590"/>
    <w:rsid w:val="00FE3745"/>
    <w:rsid w:val="00FE664B"/>
    <w:rsid w:val="00FE766F"/>
    <w:rsid w:val="00FE7A1A"/>
    <w:rsid w:val="00FF3A66"/>
    <w:rsid w:val="00FF41EA"/>
    <w:rsid w:val="00FF5A91"/>
    <w:rsid w:val="00FF6368"/>
    <w:rsid w:val="00FF71E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474AD"/>
  <w15:chartTrackingRefBased/>
  <w15:docId w15:val="{24B732B7-16CB-2542-A6A2-01732144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6B"/>
    <w:pPr>
      <w:spacing w:after="120"/>
      <w:jc w:val="both"/>
    </w:pPr>
    <w:rPr>
      <w:rFonts w:ascii="Arial" w:eastAsia="Times New Roman" w:hAnsi="Arial" w:cs="Arial"/>
      <w:lang w:val="en-GB" w:eastAsia="it-IT"/>
    </w:rPr>
  </w:style>
  <w:style w:type="paragraph" w:styleId="1">
    <w:name w:val="heading 1"/>
    <w:basedOn w:val="a"/>
    <w:next w:val="a"/>
    <w:link w:val="1Char"/>
    <w:uiPriority w:val="9"/>
    <w:qFormat/>
    <w:rsid w:val="00885B36"/>
    <w:pPr>
      <w:keepNext/>
      <w:keepLines/>
      <w:numPr>
        <w:numId w:val="28"/>
      </w:numPr>
      <w:spacing w:before="240" w:after="240"/>
      <w:jc w:val="left"/>
      <w:outlineLvl w:val="0"/>
    </w:pPr>
    <w:rPr>
      <w:rFonts w:eastAsiaTheme="majorEastAsia" w:cstheme="majorBidi"/>
      <w:b/>
      <w:color w:val="0058A5"/>
      <w:sz w:val="32"/>
      <w:szCs w:val="32"/>
    </w:rPr>
  </w:style>
  <w:style w:type="paragraph" w:styleId="2">
    <w:name w:val="heading 2"/>
    <w:basedOn w:val="1"/>
    <w:next w:val="a"/>
    <w:link w:val="2Char"/>
    <w:uiPriority w:val="9"/>
    <w:unhideWhenUsed/>
    <w:qFormat/>
    <w:rsid w:val="0045584C"/>
    <w:pPr>
      <w:numPr>
        <w:ilvl w:val="1"/>
      </w:numPr>
      <w:spacing w:before="480"/>
      <w:ind w:left="709" w:hanging="709"/>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55B"/>
    <w:pPr>
      <w:tabs>
        <w:tab w:val="center" w:pos="4819"/>
        <w:tab w:val="right" w:pos="9638"/>
      </w:tabs>
    </w:pPr>
  </w:style>
  <w:style w:type="character" w:customStyle="1" w:styleId="Char">
    <w:name w:val="Κεφαλίδα Char"/>
    <w:basedOn w:val="a0"/>
    <w:link w:val="a3"/>
    <w:uiPriority w:val="99"/>
    <w:rsid w:val="0077255B"/>
  </w:style>
  <w:style w:type="paragraph" w:styleId="a4">
    <w:name w:val="footer"/>
    <w:basedOn w:val="a"/>
    <w:link w:val="Char0"/>
    <w:uiPriority w:val="99"/>
    <w:unhideWhenUsed/>
    <w:rsid w:val="0077255B"/>
    <w:pPr>
      <w:tabs>
        <w:tab w:val="center" w:pos="4819"/>
        <w:tab w:val="right" w:pos="9638"/>
      </w:tabs>
    </w:pPr>
  </w:style>
  <w:style w:type="character" w:customStyle="1" w:styleId="Char0">
    <w:name w:val="Υποσέλιδο Char"/>
    <w:basedOn w:val="a0"/>
    <w:link w:val="a4"/>
    <w:uiPriority w:val="99"/>
    <w:rsid w:val="0077255B"/>
  </w:style>
  <w:style w:type="character" w:customStyle="1" w:styleId="1Char">
    <w:name w:val="Επικεφαλίδα 1 Char"/>
    <w:basedOn w:val="a0"/>
    <w:link w:val="1"/>
    <w:uiPriority w:val="9"/>
    <w:rsid w:val="00885B36"/>
    <w:rPr>
      <w:rFonts w:ascii="Arial" w:eastAsiaTheme="majorEastAsia" w:hAnsi="Arial" w:cstheme="majorBidi"/>
      <w:b/>
      <w:color w:val="0058A5"/>
      <w:sz w:val="32"/>
      <w:szCs w:val="32"/>
      <w:lang w:val="en-US" w:eastAsia="it-IT"/>
    </w:rPr>
  </w:style>
  <w:style w:type="character" w:customStyle="1" w:styleId="2Char">
    <w:name w:val="Επικεφαλίδα 2 Char"/>
    <w:basedOn w:val="a0"/>
    <w:link w:val="2"/>
    <w:uiPriority w:val="9"/>
    <w:rsid w:val="0045584C"/>
    <w:rPr>
      <w:rFonts w:ascii="Arial" w:eastAsiaTheme="majorEastAsia" w:hAnsi="Arial" w:cstheme="majorBidi"/>
      <w:b/>
      <w:color w:val="264E7C"/>
      <w:sz w:val="32"/>
      <w:szCs w:val="32"/>
      <w:lang w:val="en-US" w:eastAsia="it-IT"/>
    </w:rPr>
  </w:style>
  <w:style w:type="paragraph" w:styleId="10">
    <w:name w:val="toc 1"/>
    <w:basedOn w:val="a"/>
    <w:next w:val="a"/>
    <w:autoRedefine/>
    <w:uiPriority w:val="39"/>
    <w:unhideWhenUsed/>
    <w:rsid w:val="005A46BD"/>
    <w:rPr>
      <w:b/>
      <w:color w:val="264E7C"/>
    </w:rPr>
  </w:style>
  <w:style w:type="paragraph" w:styleId="20">
    <w:name w:val="toc 2"/>
    <w:basedOn w:val="a"/>
    <w:next w:val="a"/>
    <w:autoRedefine/>
    <w:uiPriority w:val="39"/>
    <w:unhideWhenUsed/>
    <w:rsid w:val="005A46BD"/>
    <w:rPr>
      <w:b/>
      <w:color w:val="767171" w:themeColor="background2" w:themeShade="80"/>
    </w:rPr>
  </w:style>
  <w:style w:type="table" w:styleId="a5">
    <w:name w:val="Table Grid"/>
    <w:basedOn w:val="a1"/>
    <w:uiPriority w:val="39"/>
    <w:rsid w:val="005A46BD"/>
    <w:rPr>
      <w:rFonts w:ascii="Arial" w:hAnsi="Arial"/>
      <w:sz w:val="20"/>
    </w:rPr>
    <w:tblPr>
      <w:tblBorders>
        <w:top w:val="single" w:sz="4" w:space="0" w:color="264E7C"/>
        <w:left w:val="single" w:sz="4" w:space="0" w:color="264E7C"/>
        <w:bottom w:val="single" w:sz="4" w:space="0" w:color="264E7C"/>
        <w:right w:val="single" w:sz="4" w:space="0" w:color="264E7C"/>
        <w:insideH w:val="single" w:sz="4" w:space="0" w:color="264E7C"/>
        <w:insideV w:val="single" w:sz="4" w:space="0" w:color="264E7C"/>
      </w:tblBorders>
      <w:tblCellMar>
        <w:top w:w="57" w:type="dxa"/>
        <w:left w:w="85" w:type="dxa"/>
        <w:bottom w:w="57" w:type="dxa"/>
        <w:right w:w="85" w:type="dxa"/>
      </w:tblCellMar>
    </w:tblPr>
    <w:tblStylePr w:type="firstRow">
      <w:pPr>
        <w:jc w:val="left"/>
      </w:pPr>
      <w:rPr>
        <w:rFonts w:ascii="Arial" w:hAnsi="Arial" w:cstheme="minorBidi"/>
        <w:b/>
        <w:bCs w:val="0"/>
        <w:i w:val="0"/>
        <w:iCs w:val="0"/>
        <w:caps w:val="0"/>
        <w:smallCaps w:val="0"/>
        <w:strike w:val="0"/>
        <w:dstrike w:val="0"/>
        <w:vanish w:val="0"/>
        <w:color w:val="FFFFFF" w:themeColor="background1"/>
        <w:spacing w:val="0"/>
        <w:w w:val="10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264E7C"/>
          <w:left w:val="single" w:sz="4" w:space="0" w:color="264E7C"/>
          <w:bottom w:val="single" w:sz="4" w:space="0" w:color="264E7C"/>
          <w:right w:val="single" w:sz="4" w:space="0" w:color="264E7C"/>
          <w:insideH w:val="single" w:sz="4" w:space="0" w:color="264E7C"/>
          <w:insideV w:val="single" w:sz="4" w:space="0" w:color="FFFFFF" w:themeColor="background1"/>
          <w:tl2br w:val="nil"/>
          <w:tr2bl w:val="nil"/>
        </w:tcBorders>
        <w:shd w:val="clear" w:color="auto" w:fill="264E7C"/>
      </w:tcPr>
    </w:tblStylePr>
  </w:style>
  <w:style w:type="character" w:styleId="-">
    <w:name w:val="Hyperlink"/>
    <w:basedOn w:val="a0"/>
    <w:uiPriority w:val="99"/>
    <w:unhideWhenUsed/>
    <w:rsid w:val="005A46BD"/>
    <w:rPr>
      <w:color w:val="0563C1" w:themeColor="hyperlink"/>
      <w:u w:val="single"/>
    </w:rPr>
  </w:style>
  <w:style w:type="paragraph" w:styleId="a6">
    <w:name w:val="List Paragraph"/>
    <w:basedOn w:val="a"/>
    <w:uiPriority w:val="34"/>
    <w:qFormat/>
    <w:rsid w:val="005A46BD"/>
    <w:pPr>
      <w:spacing w:after="160" w:line="259" w:lineRule="auto"/>
      <w:ind w:left="720"/>
      <w:contextualSpacing/>
    </w:pPr>
    <w:rPr>
      <w:sz w:val="22"/>
      <w:szCs w:val="22"/>
    </w:rPr>
  </w:style>
  <w:style w:type="paragraph" w:styleId="a7">
    <w:name w:val="Title"/>
    <w:basedOn w:val="a"/>
    <w:next w:val="a"/>
    <w:link w:val="Char1"/>
    <w:uiPriority w:val="10"/>
    <w:qFormat/>
    <w:rsid w:val="005A46BD"/>
    <w:pPr>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7"/>
    <w:uiPriority w:val="10"/>
    <w:rsid w:val="005A46BD"/>
    <w:rPr>
      <w:rFonts w:asciiTheme="majorHAnsi" w:eastAsiaTheme="majorEastAsia" w:hAnsiTheme="majorHAnsi" w:cstheme="majorBidi"/>
      <w:spacing w:val="-10"/>
      <w:kern w:val="28"/>
      <w:sz w:val="56"/>
      <w:szCs w:val="56"/>
    </w:rPr>
  </w:style>
  <w:style w:type="table" w:customStyle="1" w:styleId="Grigliatabella1">
    <w:name w:val="Griglia tabella1"/>
    <w:basedOn w:val="a1"/>
    <w:next w:val="a5"/>
    <w:uiPriority w:val="39"/>
    <w:rsid w:val="005A46BD"/>
    <w:rPr>
      <w:rFonts w:ascii="Arial" w:hAnsi="Arial"/>
      <w:sz w:val="20"/>
    </w:rPr>
    <w:tblPr>
      <w:tblBorders>
        <w:top w:val="single" w:sz="4" w:space="0" w:color="264E7C"/>
        <w:left w:val="single" w:sz="4" w:space="0" w:color="264E7C"/>
        <w:bottom w:val="single" w:sz="4" w:space="0" w:color="264E7C"/>
        <w:right w:val="single" w:sz="4" w:space="0" w:color="264E7C"/>
        <w:insideH w:val="single" w:sz="4" w:space="0" w:color="264E7C"/>
        <w:insideV w:val="single" w:sz="4" w:space="0" w:color="264E7C"/>
      </w:tblBorders>
      <w:tblCellMar>
        <w:top w:w="57" w:type="dxa"/>
        <w:left w:w="85" w:type="dxa"/>
        <w:bottom w:w="57" w:type="dxa"/>
        <w:right w:w="85" w:type="dxa"/>
      </w:tblCellMar>
    </w:tblPr>
    <w:tblStylePr w:type="firstRow">
      <w:pPr>
        <w:jc w:val="left"/>
      </w:pPr>
      <w:rPr>
        <w:rFonts w:ascii="Arial" w:hAnsi="Arial" w:cstheme="minorBidi"/>
        <w:b/>
        <w:bCs w:val="0"/>
        <w:i w:val="0"/>
        <w:iCs w:val="0"/>
        <w:caps w:val="0"/>
        <w:smallCaps w:val="0"/>
        <w:strike w:val="0"/>
        <w:dstrike w:val="0"/>
        <w:vanish w:val="0"/>
        <w:color w:val="FFFFFF" w:themeColor="background1"/>
        <w:spacing w:val="0"/>
        <w:w w:val="10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264E7C"/>
          <w:left w:val="single" w:sz="4" w:space="0" w:color="264E7C"/>
          <w:bottom w:val="single" w:sz="4" w:space="0" w:color="264E7C"/>
          <w:right w:val="single" w:sz="4" w:space="0" w:color="264E7C"/>
          <w:insideH w:val="single" w:sz="4" w:space="0" w:color="264E7C"/>
          <w:insideV w:val="single" w:sz="4" w:space="0" w:color="FFFFFF" w:themeColor="background1"/>
          <w:tl2br w:val="nil"/>
          <w:tr2bl w:val="nil"/>
        </w:tcBorders>
        <w:shd w:val="clear" w:color="auto" w:fill="264E7C"/>
      </w:tcPr>
    </w:tblStylePr>
  </w:style>
  <w:style w:type="numbering" w:customStyle="1" w:styleId="Stile1">
    <w:name w:val="Stile1"/>
    <w:uiPriority w:val="99"/>
    <w:rsid w:val="003D2A27"/>
    <w:pPr>
      <w:numPr>
        <w:numId w:val="15"/>
      </w:numPr>
    </w:pPr>
  </w:style>
  <w:style w:type="paragraph" w:styleId="a8">
    <w:name w:val="Balloon Text"/>
    <w:basedOn w:val="a"/>
    <w:link w:val="Char2"/>
    <w:uiPriority w:val="99"/>
    <w:semiHidden/>
    <w:unhideWhenUsed/>
    <w:rsid w:val="00A300E8"/>
    <w:rPr>
      <w:rFonts w:ascii="Segoe UI" w:hAnsi="Segoe UI" w:cs="Segoe UI"/>
      <w:sz w:val="18"/>
      <w:szCs w:val="18"/>
    </w:rPr>
  </w:style>
  <w:style w:type="character" w:customStyle="1" w:styleId="Char2">
    <w:name w:val="Κείμενο πλαισίου Char"/>
    <w:basedOn w:val="a0"/>
    <w:link w:val="a8"/>
    <w:uiPriority w:val="99"/>
    <w:semiHidden/>
    <w:rsid w:val="00A300E8"/>
    <w:rPr>
      <w:rFonts w:ascii="Segoe UI" w:hAnsi="Segoe UI" w:cs="Segoe UI"/>
      <w:sz w:val="18"/>
      <w:szCs w:val="18"/>
    </w:rPr>
  </w:style>
  <w:style w:type="paragraph" w:customStyle="1" w:styleId="Didefault">
    <w:name w:val="Di default"/>
    <w:rsid w:val="00A20E1A"/>
    <w:pPr>
      <w:pBdr>
        <w:top w:val="nil"/>
        <w:left w:val="nil"/>
        <w:bottom w:val="nil"/>
        <w:right w:val="nil"/>
        <w:between w:val="nil"/>
        <w:bar w:val="nil"/>
      </w:pBdr>
      <w:spacing w:before="160"/>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character" w:styleId="a9">
    <w:name w:val="annotation reference"/>
    <w:basedOn w:val="a0"/>
    <w:uiPriority w:val="99"/>
    <w:semiHidden/>
    <w:unhideWhenUsed/>
    <w:rsid w:val="00EA560D"/>
    <w:rPr>
      <w:sz w:val="16"/>
      <w:szCs w:val="16"/>
    </w:rPr>
  </w:style>
  <w:style w:type="paragraph" w:styleId="aa">
    <w:name w:val="annotation text"/>
    <w:basedOn w:val="a"/>
    <w:link w:val="Char3"/>
    <w:uiPriority w:val="99"/>
    <w:unhideWhenUsed/>
    <w:rsid w:val="00EA560D"/>
    <w:pPr>
      <w:spacing w:after="160"/>
      <w:jc w:val="left"/>
    </w:pPr>
    <w:rPr>
      <w:rFonts w:asciiTheme="minorHAnsi" w:eastAsiaTheme="minorEastAsia" w:hAnsiTheme="minorHAnsi" w:cstheme="minorBidi"/>
      <w:sz w:val="20"/>
      <w:szCs w:val="20"/>
      <w:lang w:eastAsia="ja-JP"/>
    </w:rPr>
  </w:style>
  <w:style w:type="character" w:customStyle="1" w:styleId="Char3">
    <w:name w:val="Κείμενο σχολίου Char"/>
    <w:basedOn w:val="a0"/>
    <w:link w:val="aa"/>
    <w:uiPriority w:val="99"/>
    <w:rsid w:val="00EA560D"/>
    <w:rPr>
      <w:rFonts w:eastAsiaTheme="minorEastAsia"/>
      <w:sz w:val="20"/>
      <w:szCs w:val="20"/>
      <w:lang w:val="en-GB" w:eastAsia="ja-JP"/>
    </w:rPr>
  </w:style>
  <w:style w:type="character" w:styleId="ab">
    <w:name w:val="Subtle Emphasis"/>
    <w:uiPriority w:val="19"/>
    <w:qFormat/>
    <w:rsid w:val="00EA560D"/>
    <w:rPr>
      <w:rFonts w:eastAsiaTheme="majorEastAsia"/>
      <w:b/>
      <w:color w:val="264E7C"/>
    </w:rPr>
  </w:style>
  <w:style w:type="paragraph" w:styleId="ac">
    <w:name w:val="Subtitle"/>
    <w:basedOn w:val="a"/>
    <w:next w:val="a"/>
    <w:link w:val="Char4"/>
    <w:uiPriority w:val="11"/>
    <w:qFormat/>
    <w:rsid w:val="00885B36"/>
    <w:pPr>
      <w:spacing w:before="360"/>
    </w:pPr>
    <w:rPr>
      <w:rFonts w:eastAsiaTheme="majorEastAsia"/>
      <w:b/>
      <w:color w:val="0058A5"/>
      <w:u w:color="000000"/>
    </w:rPr>
  </w:style>
  <w:style w:type="character" w:customStyle="1" w:styleId="Char4">
    <w:name w:val="Υπότιτλος Char"/>
    <w:basedOn w:val="a0"/>
    <w:link w:val="ac"/>
    <w:uiPriority w:val="11"/>
    <w:rsid w:val="00885B36"/>
    <w:rPr>
      <w:rFonts w:ascii="Arial" w:eastAsiaTheme="majorEastAsia" w:hAnsi="Arial" w:cs="Arial"/>
      <w:b/>
      <w:color w:val="0058A5"/>
      <w:u w:color="000000"/>
      <w:lang w:val="en-GB" w:eastAsia="it-IT"/>
    </w:rPr>
  </w:style>
  <w:style w:type="character" w:customStyle="1" w:styleId="rynqvb">
    <w:name w:val="rynqvb"/>
    <w:basedOn w:val="a0"/>
    <w:rsid w:val="009A47E5"/>
  </w:style>
  <w:style w:type="paragraph" w:styleId="ad">
    <w:name w:val="Revision"/>
    <w:hidden/>
    <w:uiPriority w:val="99"/>
    <w:semiHidden/>
    <w:rsid w:val="00A45821"/>
    <w:rPr>
      <w:rFonts w:ascii="Arial" w:eastAsia="Times New Roman" w:hAnsi="Arial" w:cs="Arial"/>
      <w:lang w:val="en-GB" w:eastAsia="it-IT"/>
    </w:rPr>
  </w:style>
  <w:style w:type="paragraph" w:styleId="ae">
    <w:name w:val="annotation subject"/>
    <w:basedOn w:val="aa"/>
    <w:next w:val="aa"/>
    <w:link w:val="Char5"/>
    <w:uiPriority w:val="99"/>
    <w:semiHidden/>
    <w:unhideWhenUsed/>
    <w:rsid w:val="003D027E"/>
    <w:pPr>
      <w:spacing w:after="120"/>
      <w:jc w:val="both"/>
    </w:pPr>
    <w:rPr>
      <w:rFonts w:ascii="Arial" w:eastAsia="Times New Roman" w:hAnsi="Arial" w:cs="Arial"/>
      <w:b/>
      <w:bCs/>
      <w:lang w:eastAsia="it-IT"/>
    </w:rPr>
  </w:style>
  <w:style w:type="character" w:customStyle="1" w:styleId="Char5">
    <w:name w:val="Θέμα σχολίου Char"/>
    <w:basedOn w:val="Char3"/>
    <w:link w:val="ae"/>
    <w:uiPriority w:val="99"/>
    <w:semiHidden/>
    <w:rsid w:val="003D027E"/>
    <w:rPr>
      <w:rFonts w:ascii="Arial" w:eastAsia="Times New Roman" w:hAnsi="Arial" w:cs="Arial"/>
      <w:b/>
      <w:bCs/>
      <w:sz w:val="20"/>
      <w:szCs w:val="20"/>
      <w:lang w:val="en-GB" w:eastAsia="it-IT"/>
    </w:rPr>
  </w:style>
  <w:style w:type="character" w:customStyle="1" w:styleId="UnresolvedMention1">
    <w:name w:val="Unresolved Mention1"/>
    <w:basedOn w:val="a0"/>
    <w:uiPriority w:val="99"/>
    <w:semiHidden/>
    <w:unhideWhenUsed/>
    <w:rsid w:val="003F356E"/>
    <w:rPr>
      <w:color w:val="605E5C"/>
      <w:shd w:val="clear" w:color="auto" w:fill="E1DFDD"/>
    </w:rPr>
  </w:style>
  <w:style w:type="paragraph" w:customStyle="1" w:styleId="pf0">
    <w:name w:val="pf0"/>
    <w:basedOn w:val="a"/>
    <w:rsid w:val="00C65CC4"/>
    <w:pPr>
      <w:spacing w:before="100" w:beforeAutospacing="1" w:after="100" w:afterAutospacing="1"/>
      <w:jc w:val="left"/>
    </w:pPr>
    <w:rPr>
      <w:rFonts w:ascii="Times New Roman" w:hAnsi="Times New Roman" w:cs="Times New Roman"/>
      <w:lang w:val="en-US" w:eastAsia="zh-CN"/>
    </w:rPr>
  </w:style>
  <w:style w:type="character" w:customStyle="1" w:styleId="cf01">
    <w:name w:val="cf01"/>
    <w:basedOn w:val="a0"/>
    <w:rsid w:val="00C65CC4"/>
    <w:rPr>
      <w:rFonts w:ascii="Segoe UI" w:hAnsi="Segoe UI" w:cs="Segoe UI" w:hint="default"/>
      <w:sz w:val="18"/>
      <w:szCs w:val="18"/>
    </w:rPr>
  </w:style>
  <w:style w:type="character" w:customStyle="1" w:styleId="cf21">
    <w:name w:val="cf21"/>
    <w:basedOn w:val="a0"/>
    <w:rsid w:val="00C65CC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9032">
      <w:bodyDiv w:val="1"/>
      <w:marLeft w:val="0"/>
      <w:marRight w:val="0"/>
      <w:marTop w:val="0"/>
      <w:marBottom w:val="0"/>
      <w:divBdr>
        <w:top w:val="none" w:sz="0" w:space="0" w:color="auto"/>
        <w:left w:val="none" w:sz="0" w:space="0" w:color="auto"/>
        <w:bottom w:val="none" w:sz="0" w:space="0" w:color="auto"/>
        <w:right w:val="none" w:sz="0" w:space="0" w:color="auto"/>
      </w:divBdr>
    </w:div>
    <w:div w:id="1099839549">
      <w:bodyDiv w:val="1"/>
      <w:marLeft w:val="0"/>
      <w:marRight w:val="0"/>
      <w:marTop w:val="0"/>
      <w:marBottom w:val="0"/>
      <w:divBdr>
        <w:top w:val="none" w:sz="0" w:space="0" w:color="auto"/>
        <w:left w:val="none" w:sz="0" w:space="0" w:color="auto"/>
        <w:bottom w:val="none" w:sz="0" w:space="0" w:color="auto"/>
        <w:right w:val="none" w:sz="0" w:space="0" w:color="auto"/>
      </w:divBdr>
      <w:divsChild>
        <w:div w:id="1056930855">
          <w:marLeft w:val="0"/>
          <w:marRight w:val="0"/>
          <w:marTop w:val="0"/>
          <w:marBottom w:val="0"/>
          <w:divBdr>
            <w:top w:val="none" w:sz="0" w:space="0" w:color="auto"/>
            <w:left w:val="none" w:sz="0" w:space="0" w:color="auto"/>
            <w:bottom w:val="none" w:sz="0" w:space="0" w:color="auto"/>
            <w:right w:val="none" w:sz="0" w:space="0" w:color="auto"/>
          </w:divBdr>
          <w:divsChild>
            <w:div w:id="1462268174">
              <w:marLeft w:val="0"/>
              <w:marRight w:val="0"/>
              <w:marTop w:val="0"/>
              <w:marBottom w:val="0"/>
              <w:divBdr>
                <w:top w:val="none" w:sz="0" w:space="0" w:color="auto"/>
                <w:left w:val="none" w:sz="0" w:space="0" w:color="auto"/>
                <w:bottom w:val="none" w:sz="0" w:space="0" w:color="auto"/>
                <w:right w:val="none" w:sz="0" w:space="0" w:color="auto"/>
              </w:divBdr>
              <w:divsChild>
                <w:div w:id="557981964">
                  <w:marLeft w:val="0"/>
                  <w:marRight w:val="0"/>
                  <w:marTop w:val="0"/>
                  <w:marBottom w:val="0"/>
                  <w:divBdr>
                    <w:top w:val="none" w:sz="0" w:space="0" w:color="auto"/>
                    <w:left w:val="none" w:sz="0" w:space="0" w:color="auto"/>
                    <w:bottom w:val="none" w:sz="0" w:space="0" w:color="auto"/>
                    <w:right w:val="none" w:sz="0" w:space="0" w:color="auto"/>
                  </w:divBdr>
                  <w:divsChild>
                    <w:div w:id="915357601">
                      <w:marLeft w:val="0"/>
                      <w:marRight w:val="0"/>
                      <w:marTop w:val="0"/>
                      <w:marBottom w:val="0"/>
                      <w:divBdr>
                        <w:top w:val="none" w:sz="0" w:space="0" w:color="auto"/>
                        <w:left w:val="none" w:sz="0" w:space="0" w:color="auto"/>
                        <w:bottom w:val="none" w:sz="0" w:space="0" w:color="auto"/>
                        <w:right w:val="none" w:sz="0" w:space="0" w:color="auto"/>
                      </w:divBdr>
                      <w:divsChild>
                        <w:div w:id="3431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42528">
          <w:marLeft w:val="0"/>
          <w:marRight w:val="0"/>
          <w:marTop w:val="0"/>
          <w:marBottom w:val="0"/>
          <w:divBdr>
            <w:top w:val="none" w:sz="0" w:space="0" w:color="auto"/>
            <w:left w:val="none" w:sz="0" w:space="0" w:color="auto"/>
            <w:bottom w:val="none" w:sz="0" w:space="0" w:color="auto"/>
            <w:right w:val="none" w:sz="0" w:space="0" w:color="auto"/>
          </w:divBdr>
          <w:divsChild>
            <w:div w:id="585306366">
              <w:marLeft w:val="0"/>
              <w:marRight w:val="0"/>
              <w:marTop w:val="0"/>
              <w:marBottom w:val="0"/>
              <w:divBdr>
                <w:top w:val="none" w:sz="0" w:space="0" w:color="auto"/>
                <w:left w:val="none" w:sz="0" w:space="0" w:color="auto"/>
                <w:bottom w:val="none" w:sz="0" w:space="0" w:color="auto"/>
                <w:right w:val="none" w:sz="0" w:space="0" w:color="auto"/>
              </w:divBdr>
              <w:divsChild>
                <w:div w:id="1922372293">
                  <w:marLeft w:val="0"/>
                  <w:marRight w:val="0"/>
                  <w:marTop w:val="0"/>
                  <w:marBottom w:val="0"/>
                  <w:divBdr>
                    <w:top w:val="none" w:sz="0" w:space="0" w:color="auto"/>
                    <w:left w:val="none" w:sz="0" w:space="0" w:color="auto"/>
                    <w:bottom w:val="none" w:sz="0" w:space="0" w:color="auto"/>
                    <w:right w:val="none" w:sz="0" w:space="0" w:color="auto"/>
                  </w:divBdr>
                  <w:divsChild>
                    <w:div w:id="1662535908">
                      <w:marLeft w:val="0"/>
                      <w:marRight w:val="0"/>
                      <w:marTop w:val="0"/>
                      <w:marBottom w:val="0"/>
                      <w:divBdr>
                        <w:top w:val="none" w:sz="0" w:space="0" w:color="auto"/>
                        <w:left w:val="none" w:sz="0" w:space="0" w:color="auto"/>
                        <w:bottom w:val="none" w:sz="0" w:space="0" w:color="auto"/>
                        <w:right w:val="none" w:sz="0" w:space="0" w:color="auto"/>
                      </w:divBdr>
                      <w:divsChild>
                        <w:div w:id="19150412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1158">
          <w:marLeft w:val="0"/>
          <w:marRight w:val="0"/>
          <w:marTop w:val="0"/>
          <w:marBottom w:val="0"/>
          <w:divBdr>
            <w:top w:val="none" w:sz="0" w:space="0" w:color="auto"/>
            <w:left w:val="none" w:sz="0" w:space="0" w:color="auto"/>
            <w:bottom w:val="none" w:sz="0" w:space="0" w:color="auto"/>
            <w:right w:val="none" w:sz="0" w:space="0" w:color="auto"/>
          </w:divBdr>
          <w:divsChild>
            <w:div w:id="752819475">
              <w:marLeft w:val="0"/>
              <w:marRight w:val="0"/>
              <w:marTop w:val="0"/>
              <w:marBottom w:val="0"/>
              <w:divBdr>
                <w:top w:val="none" w:sz="0" w:space="0" w:color="auto"/>
                <w:left w:val="none" w:sz="0" w:space="0" w:color="auto"/>
                <w:bottom w:val="none" w:sz="0" w:space="0" w:color="auto"/>
                <w:right w:val="none" w:sz="0" w:space="0" w:color="auto"/>
              </w:divBdr>
              <w:divsChild>
                <w:div w:id="1583368068">
                  <w:marLeft w:val="0"/>
                  <w:marRight w:val="0"/>
                  <w:marTop w:val="0"/>
                  <w:marBottom w:val="150"/>
                  <w:divBdr>
                    <w:top w:val="none" w:sz="0" w:space="0" w:color="auto"/>
                    <w:left w:val="none" w:sz="0" w:space="0" w:color="auto"/>
                    <w:bottom w:val="none" w:sz="0" w:space="0" w:color="auto"/>
                    <w:right w:val="none" w:sz="0" w:space="0" w:color="auto"/>
                  </w:divBdr>
                  <w:divsChild>
                    <w:div w:id="1179540562">
                      <w:marLeft w:val="0"/>
                      <w:marRight w:val="0"/>
                      <w:marTop w:val="0"/>
                      <w:marBottom w:val="0"/>
                      <w:divBdr>
                        <w:top w:val="none" w:sz="0" w:space="0" w:color="auto"/>
                        <w:left w:val="none" w:sz="0" w:space="0" w:color="auto"/>
                        <w:bottom w:val="none" w:sz="0" w:space="0" w:color="auto"/>
                        <w:right w:val="none" w:sz="0" w:space="0" w:color="auto"/>
                      </w:divBdr>
                    </w:div>
                  </w:divsChild>
                </w:div>
                <w:div w:id="1444298757">
                  <w:marLeft w:val="0"/>
                  <w:marRight w:val="0"/>
                  <w:marTop w:val="75"/>
                  <w:marBottom w:val="0"/>
                  <w:divBdr>
                    <w:top w:val="none" w:sz="0" w:space="0" w:color="auto"/>
                    <w:left w:val="none" w:sz="0" w:space="0" w:color="auto"/>
                    <w:bottom w:val="none" w:sz="0" w:space="0" w:color="auto"/>
                    <w:right w:val="none" w:sz="0" w:space="0" w:color="auto"/>
                  </w:divBdr>
                  <w:divsChild>
                    <w:div w:id="8529481">
                      <w:marLeft w:val="0"/>
                      <w:marRight w:val="0"/>
                      <w:marTop w:val="0"/>
                      <w:marBottom w:val="0"/>
                      <w:divBdr>
                        <w:top w:val="none" w:sz="0" w:space="0" w:color="auto"/>
                        <w:left w:val="none" w:sz="0" w:space="0" w:color="auto"/>
                        <w:bottom w:val="none" w:sz="0" w:space="0" w:color="auto"/>
                        <w:right w:val="none" w:sz="0" w:space="0" w:color="auto"/>
                      </w:divBdr>
                      <w:divsChild>
                        <w:div w:id="18161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5599915">
      <w:bodyDiv w:val="1"/>
      <w:marLeft w:val="0"/>
      <w:marRight w:val="0"/>
      <w:marTop w:val="0"/>
      <w:marBottom w:val="0"/>
      <w:divBdr>
        <w:top w:val="none" w:sz="0" w:space="0" w:color="auto"/>
        <w:left w:val="none" w:sz="0" w:space="0" w:color="auto"/>
        <w:bottom w:val="none" w:sz="0" w:space="0" w:color="auto"/>
        <w:right w:val="none" w:sz="0" w:space="0" w:color="auto"/>
      </w:divBdr>
      <w:divsChild>
        <w:div w:id="1290935281">
          <w:marLeft w:val="0"/>
          <w:marRight w:val="0"/>
          <w:marTop w:val="0"/>
          <w:marBottom w:val="0"/>
          <w:divBdr>
            <w:top w:val="none" w:sz="0" w:space="0" w:color="auto"/>
            <w:left w:val="none" w:sz="0" w:space="0" w:color="auto"/>
            <w:bottom w:val="none" w:sz="0" w:space="0" w:color="auto"/>
            <w:right w:val="none" w:sz="0" w:space="0" w:color="auto"/>
          </w:divBdr>
          <w:divsChild>
            <w:div w:id="837967150">
              <w:marLeft w:val="0"/>
              <w:marRight w:val="0"/>
              <w:marTop w:val="0"/>
              <w:marBottom w:val="0"/>
              <w:divBdr>
                <w:top w:val="none" w:sz="0" w:space="0" w:color="auto"/>
                <w:left w:val="none" w:sz="0" w:space="0" w:color="auto"/>
                <w:bottom w:val="none" w:sz="0" w:space="0" w:color="auto"/>
                <w:right w:val="none" w:sz="0" w:space="0" w:color="auto"/>
              </w:divBdr>
              <w:divsChild>
                <w:div w:id="641733788">
                  <w:marLeft w:val="0"/>
                  <w:marRight w:val="0"/>
                  <w:marTop w:val="0"/>
                  <w:marBottom w:val="0"/>
                  <w:divBdr>
                    <w:top w:val="none" w:sz="0" w:space="0" w:color="auto"/>
                    <w:left w:val="none" w:sz="0" w:space="0" w:color="auto"/>
                    <w:bottom w:val="none" w:sz="0" w:space="0" w:color="auto"/>
                    <w:right w:val="none" w:sz="0" w:space="0" w:color="auto"/>
                  </w:divBdr>
                  <w:divsChild>
                    <w:div w:id="495417377">
                      <w:marLeft w:val="0"/>
                      <w:marRight w:val="0"/>
                      <w:marTop w:val="0"/>
                      <w:marBottom w:val="0"/>
                      <w:divBdr>
                        <w:top w:val="none" w:sz="0" w:space="0" w:color="auto"/>
                        <w:left w:val="none" w:sz="0" w:space="0" w:color="auto"/>
                        <w:bottom w:val="none" w:sz="0" w:space="0" w:color="auto"/>
                        <w:right w:val="none" w:sz="0" w:space="0" w:color="auto"/>
                      </w:divBdr>
                      <w:divsChild>
                        <w:div w:id="7679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1935">
          <w:marLeft w:val="0"/>
          <w:marRight w:val="0"/>
          <w:marTop w:val="0"/>
          <w:marBottom w:val="0"/>
          <w:divBdr>
            <w:top w:val="none" w:sz="0" w:space="0" w:color="auto"/>
            <w:left w:val="none" w:sz="0" w:space="0" w:color="auto"/>
            <w:bottom w:val="none" w:sz="0" w:space="0" w:color="auto"/>
            <w:right w:val="none" w:sz="0" w:space="0" w:color="auto"/>
          </w:divBdr>
          <w:divsChild>
            <w:div w:id="938756406">
              <w:marLeft w:val="0"/>
              <w:marRight w:val="0"/>
              <w:marTop w:val="0"/>
              <w:marBottom w:val="0"/>
              <w:divBdr>
                <w:top w:val="none" w:sz="0" w:space="0" w:color="auto"/>
                <w:left w:val="none" w:sz="0" w:space="0" w:color="auto"/>
                <w:bottom w:val="none" w:sz="0" w:space="0" w:color="auto"/>
                <w:right w:val="none" w:sz="0" w:space="0" w:color="auto"/>
              </w:divBdr>
              <w:divsChild>
                <w:div w:id="325286235">
                  <w:marLeft w:val="0"/>
                  <w:marRight w:val="0"/>
                  <w:marTop w:val="0"/>
                  <w:marBottom w:val="0"/>
                  <w:divBdr>
                    <w:top w:val="none" w:sz="0" w:space="0" w:color="auto"/>
                    <w:left w:val="none" w:sz="0" w:space="0" w:color="auto"/>
                    <w:bottom w:val="none" w:sz="0" w:space="0" w:color="auto"/>
                    <w:right w:val="none" w:sz="0" w:space="0" w:color="auto"/>
                  </w:divBdr>
                  <w:divsChild>
                    <w:div w:id="2053921595">
                      <w:marLeft w:val="0"/>
                      <w:marRight w:val="0"/>
                      <w:marTop w:val="0"/>
                      <w:marBottom w:val="0"/>
                      <w:divBdr>
                        <w:top w:val="none" w:sz="0" w:space="0" w:color="auto"/>
                        <w:left w:val="none" w:sz="0" w:space="0" w:color="auto"/>
                        <w:bottom w:val="none" w:sz="0" w:space="0" w:color="auto"/>
                        <w:right w:val="none" w:sz="0" w:space="0" w:color="auto"/>
                      </w:divBdr>
                      <w:divsChild>
                        <w:div w:id="192953945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0070">
          <w:marLeft w:val="0"/>
          <w:marRight w:val="0"/>
          <w:marTop w:val="0"/>
          <w:marBottom w:val="0"/>
          <w:divBdr>
            <w:top w:val="none" w:sz="0" w:space="0" w:color="auto"/>
            <w:left w:val="none" w:sz="0" w:space="0" w:color="auto"/>
            <w:bottom w:val="none" w:sz="0" w:space="0" w:color="auto"/>
            <w:right w:val="none" w:sz="0" w:space="0" w:color="auto"/>
          </w:divBdr>
          <w:divsChild>
            <w:div w:id="1424455461">
              <w:marLeft w:val="0"/>
              <w:marRight w:val="0"/>
              <w:marTop w:val="0"/>
              <w:marBottom w:val="0"/>
              <w:divBdr>
                <w:top w:val="none" w:sz="0" w:space="0" w:color="auto"/>
                <w:left w:val="none" w:sz="0" w:space="0" w:color="auto"/>
                <w:bottom w:val="none" w:sz="0" w:space="0" w:color="auto"/>
                <w:right w:val="none" w:sz="0" w:space="0" w:color="auto"/>
              </w:divBdr>
              <w:divsChild>
                <w:div w:id="1528718455">
                  <w:marLeft w:val="0"/>
                  <w:marRight w:val="0"/>
                  <w:marTop w:val="0"/>
                  <w:marBottom w:val="150"/>
                  <w:divBdr>
                    <w:top w:val="none" w:sz="0" w:space="0" w:color="auto"/>
                    <w:left w:val="none" w:sz="0" w:space="0" w:color="auto"/>
                    <w:bottom w:val="none" w:sz="0" w:space="0" w:color="auto"/>
                    <w:right w:val="none" w:sz="0" w:space="0" w:color="auto"/>
                  </w:divBdr>
                  <w:divsChild>
                    <w:div w:id="934828711">
                      <w:marLeft w:val="0"/>
                      <w:marRight w:val="0"/>
                      <w:marTop w:val="0"/>
                      <w:marBottom w:val="0"/>
                      <w:divBdr>
                        <w:top w:val="none" w:sz="0" w:space="0" w:color="auto"/>
                        <w:left w:val="none" w:sz="0" w:space="0" w:color="auto"/>
                        <w:bottom w:val="none" w:sz="0" w:space="0" w:color="auto"/>
                        <w:right w:val="none" w:sz="0" w:space="0" w:color="auto"/>
                      </w:divBdr>
                    </w:div>
                  </w:divsChild>
                </w:div>
                <w:div w:id="1036007463">
                  <w:marLeft w:val="0"/>
                  <w:marRight w:val="0"/>
                  <w:marTop w:val="75"/>
                  <w:marBottom w:val="0"/>
                  <w:divBdr>
                    <w:top w:val="none" w:sz="0" w:space="0" w:color="auto"/>
                    <w:left w:val="none" w:sz="0" w:space="0" w:color="auto"/>
                    <w:bottom w:val="none" w:sz="0" w:space="0" w:color="auto"/>
                    <w:right w:val="none" w:sz="0" w:space="0" w:color="auto"/>
                  </w:divBdr>
                  <w:divsChild>
                    <w:div w:id="223755240">
                      <w:marLeft w:val="0"/>
                      <w:marRight w:val="0"/>
                      <w:marTop w:val="0"/>
                      <w:marBottom w:val="0"/>
                      <w:divBdr>
                        <w:top w:val="none" w:sz="0" w:space="0" w:color="auto"/>
                        <w:left w:val="none" w:sz="0" w:space="0" w:color="auto"/>
                        <w:bottom w:val="none" w:sz="0" w:space="0" w:color="auto"/>
                        <w:right w:val="none" w:sz="0" w:space="0" w:color="auto"/>
                      </w:divBdr>
                      <w:divsChild>
                        <w:div w:id="1637294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75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80846-527C-43ED-A396-0F239426E0E5}"/>
</file>

<file path=customXml/itemProps2.xml><?xml version="1.0" encoding="utf-8"?>
<ds:datastoreItem xmlns:ds="http://schemas.openxmlformats.org/officeDocument/2006/customXml" ds:itemID="{369B6C72-682A-4387-9E94-585E449C6DB5}"/>
</file>

<file path=customXml/itemProps3.xml><?xml version="1.0" encoding="utf-8"?>
<ds:datastoreItem xmlns:ds="http://schemas.openxmlformats.org/officeDocument/2006/customXml" ds:itemID="{3BB5E069-EB2E-44AA-B9F6-A45D55D648F9}"/>
</file>

<file path=customXml/itemProps4.xml><?xml version="1.0" encoding="utf-8"?>
<ds:datastoreItem xmlns:ds="http://schemas.openxmlformats.org/officeDocument/2006/customXml" ds:itemID="{088DC39B-FEED-44E5-95A1-5F58047A6354}"/>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3361</Characters>
  <Application>Microsoft Office Word</Application>
  <DocSecurity>0</DocSecurity>
  <Lines>28</Lines>
  <Paragraphs>7</Paragraphs>
  <ScaleCrop>false</ScaleCrop>
  <HeadingPairs>
    <vt:vector size="6" baseType="variant">
      <vt:variant>
        <vt:lpstr>Τίτλος</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3976</CharactersWithSpaces>
  <SharedDoc>false</SharedDoc>
  <HLinks>
    <vt:vector size="30" baseType="variant">
      <vt:variant>
        <vt:i4>393220</vt:i4>
      </vt:variant>
      <vt:variant>
        <vt:i4>12</vt:i4>
      </vt:variant>
      <vt:variant>
        <vt:i4>0</vt:i4>
      </vt:variant>
      <vt:variant>
        <vt:i4>5</vt:i4>
      </vt:variant>
      <vt:variant>
        <vt:lpwstr>https://www.unesco.org/en/articles/unesco-unites-diverse-perspectives-inform-policies-ai-creative-sectors</vt:lpwstr>
      </vt:variant>
      <vt:variant>
        <vt:lpwstr/>
      </vt:variant>
      <vt:variant>
        <vt:i4>7274603</vt:i4>
      </vt:variant>
      <vt:variant>
        <vt:i4>9</vt:i4>
      </vt:variant>
      <vt:variant>
        <vt:i4>0</vt:i4>
      </vt:variant>
      <vt:variant>
        <vt:i4>5</vt:i4>
      </vt:variant>
      <vt:variant>
        <vt:lpwstr>https://unesdoc.unesco.org/ark:/48223/pf0000381137</vt:lpwstr>
      </vt:variant>
      <vt:variant>
        <vt:lpwstr/>
      </vt:variant>
      <vt:variant>
        <vt:i4>3342460</vt:i4>
      </vt:variant>
      <vt:variant>
        <vt:i4>6</vt:i4>
      </vt:variant>
      <vt:variant>
        <vt:i4>0</vt:i4>
      </vt:variant>
      <vt:variant>
        <vt:i4>5</vt:i4>
      </vt:variant>
      <vt:variant>
        <vt:lpwstr>https://www.unesco.org/ethics-ai/en/ram</vt:lpwstr>
      </vt:variant>
      <vt:variant>
        <vt:lpwstr/>
      </vt:variant>
      <vt:variant>
        <vt:i4>7274603</vt:i4>
      </vt:variant>
      <vt:variant>
        <vt:i4>3</vt:i4>
      </vt:variant>
      <vt:variant>
        <vt:i4>0</vt:i4>
      </vt:variant>
      <vt:variant>
        <vt:i4>5</vt:i4>
      </vt:variant>
      <vt:variant>
        <vt:lpwstr>https://unesdoc.unesco.org/ark:/48223/pf0000381137</vt:lpwstr>
      </vt:variant>
      <vt:variant>
        <vt:lpwstr/>
      </vt:variant>
      <vt:variant>
        <vt:i4>7274603</vt:i4>
      </vt:variant>
      <vt:variant>
        <vt:i4>0</vt:i4>
      </vt:variant>
      <vt:variant>
        <vt:i4>0</vt:i4>
      </vt:variant>
      <vt:variant>
        <vt:i4>5</vt:i4>
      </vt:variant>
      <vt:variant>
        <vt:lpwstr>https://unesdoc.unesco.org/ark:/48223/pf0000381137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G7 Culture Special Session Statement -Ελληνικά</dc:title>
  <dc:subject/>
  <dc:creator>Microsoft Office User</dc:creator>
  <cp:keywords/>
  <dc:description/>
  <cp:lastModifiedBy>Ελευθερία Πελτέκη</cp:lastModifiedBy>
  <cp:revision>2</cp:revision>
  <cp:lastPrinted>2024-08-22T13:28:00Z</cp:lastPrinted>
  <dcterms:created xsi:type="dcterms:W3CDTF">2024-09-22T11:35:00Z</dcterms:created>
  <dcterms:modified xsi:type="dcterms:W3CDTF">2024-09-22T11:35:00Z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8cab370b07d3e7259132947cd594364960109ed891aa711412afec52cceda1bb</vt:lpwstr>
  </property>
  <property fmtid="{D5CDD505-2E9C-101B-9397-08002B2CF9AE}" pid="3" name="ContentTypeId">
    <vt:lpwstr>0x01010083D890F2F5BE644981A254C8A4FE6820</vt:lpwstr>
  </property>
</Properties>
</file>